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楷体" w:hAnsi="楷体" w:eastAsia="楷体"/>
          <w:sz w:val="32"/>
          <w:szCs w:val="32"/>
        </w:rPr>
      </w:pPr>
      <w:r>
        <w:rPr>
          <w:rFonts w:hint="eastAsia" w:ascii="楷体" w:hAnsi="楷体" w:eastAsia="楷体"/>
          <w:sz w:val="32"/>
          <w:szCs w:val="32"/>
        </w:rPr>
        <w:t>C语言程序设计</w:t>
      </w:r>
    </w:p>
    <w:p>
      <w:pPr>
        <w:jc w:val="center"/>
        <w:rPr>
          <w:rFonts w:ascii="楷体" w:hAnsi="楷体" w:eastAsia="楷体"/>
          <w:sz w:val="32"/>
          <w:szCs w:val="32"/>
        </w:rPr>
      </w:pPr>
      <w:r>
        <w:rPr>
          <w:rFonts w:hint="eastAsia" w:ascii="楷体" w:hAnsi="楷体" w:eastAsia="楷体"/>
          <w:sz w:val="32"/>
          <w:szCs w:val="32"/>
        </w:rPr>
        <w:t>校级精品资源共享课</w:t>
      </w:r>
    </w:p>
    <w:p>
      <w:pPr>
        <w:jc w:val="center"/>
        <w:rPr>
          <w:rFonts w:ascii="楷体" w:hAnsi="楷体" w:eastAsia="楷体"/>
          <w:sz w:val="32"/>
          <w:szCs w:val="32"/>
        </w:rPr>
      </w:pPr>
    </w:p>
    <w:p>
      <w:pPr>
        <w:jc w:val="center"/>
        <w:rPr>
          <w:rFonts w:ascii="黑体" w:hAnsi="黑体" w:eastAsia="黑体"/>
          <w:sz w:val="32"/>
          <w:szCs w:val="32"/>
        </w:rPr>
      </w:pPr>
    </w:p>
    <w:p>
      <w:pPr>
        <w:spacing w:line="360" w:lineRule="auto"/>
        <w:jc w:val="center"/>
        <w:rPr>
          <w:rFonts w:ascii="楷体" w:hAnsi="楷体" w:eastAsia="楷体"/>
          <w:b/>
          <w:sz w:val="72"/>
        </w:rPr>
      </w:pPr>
      <w:r>
        <w:rPr>
          <w:rFonts w:hint="eastAsia" w:ascii="楷体" w:hAnsi="楷体" w:eastAsia="楷体"/>
          <w:b/>
          <w:sz w:val="72"/>
        </w:rPr>
        <w:t>年</w:t>
      </w:r>
    </w:p>
    <w:p>
      <w:pPr>
        <w:spacing w:line="360" w:lineRule="auto"/>
        <w:jc w:val="center"/>
        <w:rPr>
          <w:rFonts w:ascii="楷体" w:hAnsi="楷体" w:eastAsia="楷体"/>
          <w:b/>
          <w:sz w:val="72"/>
        </w:rPr>
      </w:pPr>
      <w:r>
        <w:rPr>
          <w:rFonts w:hint="eastAsia" w:ascii="楷体" w:hAnsi="楷体" w:eastAsia="楷体"/>
          <w:b/>
          <w:sz w:val="72"/>
        </w:rPr>
        <w:t>度</w:t>
      </w:r>
    </w:p>
    <w:p>
      <w:pPr>
        <w:spacing w:line="360" w:lineRule="auto"/>
        <w:jc w:val="center"/>
        <w:rPr>
          <w:rFonts w:ascii="楷体" w:hAnsi="楷体" w:eastAsia="楷体"/>
          <w:b/>
          <w:sz w:val="72"/>
        </w:rPr>
      </w:pPr>
      <w:r>
        <w:rPr>
          <w:rFonts w:hint="eastAsia" w:ascii="楷体" w:hAnsi="楷体" w:eastAsia="楷体"/>
          <w:b/>
          <w:sz w:val="72"/>
        </w:rPr>
        <w:t>总</w:t>
      </w:r>
    </w:p>
    <w:p>
      <w:pPr>
        <w:spacing w:line="360" w:lineRule="auto"/>
        <w:jc w:val="center"/>
        <w:rPr>
          <w:rFonts w:ascii="楷体" w:hAnsi="楷体" w:eastAsia="楷体"/>
          <w:b/>
          <w:sz w:val="72"/>
        </w:rPr>
      </w:pPr>
      <w:r>
        <w:rPr>
          <w:rFonts w:hint="eastAsia" w:ascii="楷体" w:hAnsi="楷体" w:eastAsia="楷体"/>
          <w:b/>
          <w:sz w:val="72"/>
        </w:rPr>
        <w:t>结</w:t>
      </w:r>
    </w:p>
    <w:p>
      <w:pPr>
        <w:spacing w:line="360" w:lineRule="auto"/>
        <w:jc w:val="center"/>
        <w:rPr>
          <w:rFonts w:ascii="楷体" w:hAnsi="楷体" w:eastAsia="楷体"/>
          <w:b/>
          <w:sz w:val="72"/>
        </w:rPr>
      </w:pPr>
      <w:r>
        <w:rPr>
          <w:rFonts w:hint="eastAsia" w:ascii="楷体" w:hAnsi="楷体" w:eastAsia="楷体"/>
          <w:b/>
          <w:sz w:val="72"/>
        </w:rPr>
        <w:t>报</w:t>
      </w:r>
    </w:p>
    <w:p>
      <w:pPr>
        <w:spacing w:line="360" w:lineRule="auto"/>
        <w:jc w:val="center"/>
        <w:rPr>
          <w:rFonts w:ascii="楷体" w:hAnsi="楷体" w:eastAsia="楷体"/>
          <w:b/>
          <w:sz w:val="72"/>
        </w:rPr>
      </w:pPr>
      <w:r>
        <w:rPr>
          <w:rFonts w:hint="eastAsia" w:ascii="楷体" w:hAnsi="楷体" w:eastAsia="楷体"/>
          <w:b/>
          <w:sz w:val="72"/>
        </w:rPr>
        <w:t>告</w:t>
      </w:r>
    </w:p>
    <w:p>
      <w:pPr>
        <w:jc w:val="center"/>
        <w:rPr>
          <w:rFonts w:ascii="楷体" w:hAnsi="楷体" w:eastAsia="楷体"/>
          <w:b/>
          <w:sz w:val="72"/>
        </w:rPr>
      </w:pPr>
    </w:p>
    <w:p>
      <w:pPr>
        <w:jc w:val="center"/>
        <w:rPr>
          <w:rFonts w:ascii="楷体" w:hAnsi="楷体" w:eastAsia="楷体"/>
          <w:b/>
          <w:sz w:val="72"/>
        </w:rPr>
      </w:pPr>
    </w:p>
    <w:p>
      <w:pPr>
        <w:jc w:val="center"/>
        <w:rPr>
          <w:rFonts w:ascii="楷体" w:hAnsi="楷体" w:eastAsia="楷体"/>
          <w:b/>
          <w:sz w:val="72"/>
        </w:rPr>
      </w:pPr>
    </w:p>
    <w:p>
      <w:pPr>
        <w:ind w:firstLine="1920" w:firstLineChars="600"/>
        <w:jc w:val="left"/>
        <w:rPr>
          <w:rFonts w:ascii="楷体" w:hAnsi="楷体" w:eastAsia="楷体"/>
          <w:sz w:val="32"/>
          <w:szCs w:val="32"/>
        </w:rPr>
      </w:pPr>
      <w:r>
        <w:rPr>
          <w:rFonts w:hint="eastAsia" w:ascii="楷体" w:hAnsi="楷体" w:eastAsia="楷体"/>
          <w:sz w:val="32"/>
          <w:szCs w:val="32"/>
        </w:rPr>
        <w:t>项目名称：</w:t>
      </w:r>
      <w:r>
        <w:rPr>
          <w:rFonts w:hint="eastAsia" w:ascii="楷体" w:hAnsi="楷体" w:eastAsia="楷体"/>
          <w:sz w:val="32"/>
          <w:szCs w:val="32"/>
          <w:u w:val="single"/>
        </w:rPr>
        <w:t>校级精品资源共享课</w:t>
      </w:r>
    </w:p>
    <w:p>
      <w:pPr>
        <w:ind w:firstLine="1920" w:firstLineChars="600"/>
        <w:jc w:val="left"/>
        <w:rPr>
          <w:rFonts w:ascii="楷体" w:hAnsi="楷体" w:eastAsia="楷体"/>
          <w:sz w:val="32"/>
          <w:szCs w:val="32"/>
        </w:rPr>
      </w:pPr>
      <w:r>
        <w:rPr>
          <w:rFonts w:hint="eastAsia" w:ascii="楷体" w:hAnsi="楷体" w:eastAsia="楷体"/>
          <w:sz w:val="32"/>
          <w:szCs w:val="32"/>
        </w:rPr>
        <w:t>学    院：</w:t>
      </w:r>
      <w:r>
        <w:rPr>
          <w:rFonts w:hint="eastAsia" w:ascii="楷体" w:hAnsi="楷体" w:eastAsia="楷体"/>
          <w:sz w:val="32"/>
          <w:szCs w:val="32"/>
          <w:u w:val="single"/>
        </w:rPr>
        <w:t xml:space="preserve">   信息工程学院   </w:t>
      </w:r>
    </w:p>
    <w:p>
      <w:pPr>
        <w:ind w:firstLine="1920" w:firstLineChars="600"/>
        <w:jc w:val="left"/>
        <w:rPr>
          <w:rFonts w:ascii="楷体" w:hAnsi="楷体" w:eastAsia="楷体"/>
          <w:sz w:val="32"/>
          <w:szCs w:val="32"/>
        </w:rPr>
      </w:pPr>
      <w:r>
        <w:rPr>
          <w:rFonts w:hint="eastAsia" w:ascii="楷体" w:hAnsi="楷体" w:eastAsia="楷体"/>
          <w:sz w:val="32"/>
          <w:szCs w:val="32"/>
        </w:rPr>
        <w:t>负 责 人：</w:t>
      </w:r>
      <w:r>
        <w:rPr>
          <w:rFonts w:hint="eastAsia" w:ascii="楷体" w:hAnsi="楷体" w:eastAsia="楷体"/>
          <w:sz w:val="32"/>
          <w:szCs w:val="32"/>
          <w:u w:val="single"/>
        </w:rPr>
        <w:t xml:space="preserve">      邓沌华      </w:t>
      </w:r>
    </w:p>
    <w:p>
      <w:pPr>
        <w:ind w:firstLine="1920" w:firstLineChars="600"/>
        <w:jc w:val="left"/>
        <w:rPr>
          <w:rFonts w:ascii="黑体" w:hAnsi="黑体" w:eastAsia="黑体"/>
          <w:sz w:val="32"/>
          <w:szCs w:val="32"/>
          <w:u w:val="single"/>
        </w:rPr>
      </w:pPr>
      <w:r>
        <w:rPr>
          <w:rFonts w:hint="eastAsia" w:ascii="楷体" w:hAnsi="楷体" w:eastAsia="楷体"/>
          <w:sz w:val="32"/>
          <w:szCs w:val="32"/>
        </w:rPr>
        <w:t>时    间：</w:t>
      </w:r>
      <w:r>
        <w:rPr>
          <w:rFonts w:hint="eastAsia" w:ascii="楷体" w:hAnsi="楷体" w:eastAsia="楷体"/>
          <w:sz w:val="32"/>
          <w:szCs w:val="32"/>
          <w:u w:val="single"/>
        </w:rPr>
        <w:t xml:space="preserve">    2016年12月  </w:t>
      </w:r>
    </w:p>
    <w:p>
      <w:pPr>
        <w:jc w:val="center"/>
        <w:rPr>
          <w:rFonts w:asciiTheme="minorEastAsia" w:hAnsiTheme="minorEastAsia"/>
          <w:b/>
          <w:sz w:val="28"/>
          <w:szCs w:val="28"/>
        </w:rPr>
      </w:pPr>
    </w:p>
    <w:p>
      <w:pPr>
        <w:jc w:val="center"/>
        <w:rPr>
          <w:rFonts w:asciiTheme="minorEastAsia" w:hAnsiTheme="minorEastAsia"/>
          <w:b/>
          <w:sz w:val="28"/>
          <w:szCs w:val="28"/>
        </w:rPr>
      </w:pPr>
      <w:r>
        <w:rPr>
          <w:rFonts w:hint="eastAsia" w:asciiTheme="minorEastAsia" w:hAnsiTheme="minorEastAsia"/>
          <w:b/>
          <w:sz w:val="28"/>
          <w:szCs w:val="28"/>
        </w:rPr>
        <w:t>年度总结报告</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C语言程序设计》是计算机及其相关专业的一门重要的专业基础课。C语言作为一种程序设计语言，兼有低级语言和高级语言的双重优点，在系统软件和部分应用软件的开发中具有较强的实用性，因而成为高等学校程序设计课程的首选语言，也为进一步学习其他高级程序设计语言及相关后继课程打下坚实的基础。</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本课程的学习能够让学生更好地了解计算机的工作原理，了解软件生产的特点和生产过程，才能在工作中与程序开发人员更好地沟通与合作，开展本领域中的计算机应用，开发与本领域有关的应用程序。同时，学习C语言的过程也是锻炼学生的逻辑思维能力，培养分析问题、解决问题的能力的良好途径。为此，本课程得到了我校相当多的学院的重视，据不完全统计，近两年来我校有物流工程、信息管理、动画设计、保险、金融、投资、信用管理、大数据等十余个院系或专业均开设了《C语言程序设计》这门课程，具体教学任务由信息工程学院承担。信工学院各级领导非常重视这门课程的建设，专门成立了教学团队，决心以良好教学质量为全校开设有本课程的院系服务。</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随着教育部“高等学校教学质量与教学改革工程”的启动，我校精品资源共享课的建设提上议事日程。经过一段时间的积累和建设，《C语言程序设计》课程在教学队伍、教学内容、教学方法、教材建设及教学管理等方面都取得了一定的成绩，并于2015年初正式被评为校级精品资源共享课。一年来，教学团队所有成员兢兢业业，努力探索，积极推动本课程的各项改革，在此，谨对这一年来的工作总结如下：</w:t>
      </w:r>
    </w:p>
    <w:p>
      <w:pPr>
        <w:spacing w:line="360" w:lineRule="auto"/>
        <w:rPr>
          <w:rFonts w:asciiTheme="majorEastAsia" w:hAnsiTheme="majorEastAsia" w:eastAsiaTheme="majorEastAsia"/>
          <w:b/>
          <w:szCs w:val="21"/>
        </w:rPr>
      </w:pPr>
      <w:r>
        <w:rPr>
          <w:rFonts w:hint="eastAsia" w:asciiTheme="majorEastAsia" w:hAnsiTheme="majorEastAsia" w:eastAsiaTheme="majorEastAsia"/>
          <w:b/>
          <w:szCs w:val="21"/>
        </w:rPr>
        <w:t>一、项目执行情况</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1、课程建设的基本理念</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（1）本课程建设力争体现现代化教育思想，符合科学性、先进性和教学的普遍规律，形成自我特色。</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（2）正确把握</w:t>
      </w:r>
      <w:r>
        <w:rPr>
          <w:rFonts w:asciiTheme="majorEastAsia" w:hAnsiTheme="majorEastAsia" w:eastAsiaTheme="majorEastAsia"/>
          <w:szCs w:val="21"/>
        </w:rPr>
        <w:t>C</w:t>
      </w:r>
      <w:r>
        <w:rPr>
          <w:rFonts w:hint="eastAsia" w:asciiTheme="majorEastAsia" w:hAnsiTheme="majorEastAsia" w:eastAsiaTheme="majorEastAsia"/>
          <w:szCs w:val="21"/>
        </w:rPr>
        <w:t>语言程序设计课程的特点，准确把握课程性质、教学任务、教学目标、研究对象等，对课程的体系及内容有总体的认知，强调理论与实践的密切结合，注重理论的实用性，在教学内容和教学环节中加大实践教学内容，在实践教学中培养学生的创新思维和实践能力。</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（3）适应社会对人才培养的需求，加大教学方法改革的力度，广泛吸收先进的教学经验，充分注重教学内容的及时更新，保证教学内容与实际需要相适应， 尽量满足各院系开设本课程的初衷以及培养不同人才的需要。</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（4）积极倡导自主学习、合作探究的学习方式。要根据</w:t>
      </w:r>
      <w:r>
        <w:rPr>
          <w:rFonts w:asciiTheme="majorEastAsia" w:hAnsiTheme="majorEastAsia" w:eastAsiaTheme="majorEastAsia"/>
          <w:szCs w:val="21"/>
        </w:rPr>
        <w:t>C</w:t>
      </w:r>
      <w:r>
        <w:rPr>
          <w:rFonts w:hint="eastAsia" w:asciiTheme="majorEastAsia" w:hAnsiTheme="majorEastAsia" w:eastAsiaTheme="majorEastAsia"/>
          <w:szCs w:val="21"/>
        </w:rPr>
        <w:t>语言程序设计的学习特点，关注学生的个体差异和不同的学习需求，充分激发学生学习的主动意识和进取精神，引发学生的学习兴趣。教学内容的确定、教学方法的选择、评价方式的设计，都要有助于学生自主学习、</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合作探究的学习方式的形成，并以此激发学生的创新精神和实践能力。</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5）积极引进并合理采用现代信息技术教学手段，使用多媒体课件、电子讲稿及网络助学课件等辅助教学，构成多媒体、网络环境、文字教材和教师讲授有机结合的立体化教学系统。（6）组建高素质的教学队伍。在精品资源共享课的建设中，培养并形成一支高素质的教学队伍，注重用科学的教育教学理念、先进的教学方法和手段提高教学质量与教学效率。</w:t>
      </w: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2、教学队伍建设</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根据《</w:t>
      </w:r>
      <w:r>
        <w:rPr>
          <w:rFonts w:asciiTheme="majorEastAsia" w:hAnsiTheme="majorEastAsia" w:eastAsiaTheme="majorEastAsia"/>
          <w:szCs w:val="21"/>
        </w:rPr>
        <w:t>C</w:t>
      </w:r>
      <w:r>
        <w:rPr>
          <w:rFonts w:hint="eastAsia" w:asciiTheme="majorEastAsia" w:hAnsiTheme="majorEastAsia" w:eastAsiaTheme="majorEastAsia"/>
          <w:szCs w:val="21"/>
        </w:rPr>
        <w:t>语言程序设计》课程的教学需要，结合我院师资队伍情况的现状，我们建立了一支稳定、精干的、年龄、职称、学历结构合理的教师队伍。</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C语言程序设计》课程的负责人是邓沌华，主讲教师有桂超、宋莺、李祥、高见元。《C语言程序设计》课程的负责人及承担本门课程授课任务的全体老师本着教书育人、为人师表的宗旨，努力钻研，不断进取，团结互助，共同进步。</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课程负责人：邓沌华，女，中共党员，副教授，出生于1976年8月，曾经担任过《数据结构》精品课程建设负责人。长期以来一直工作在教育第一线，从事计算机基础教学和计算机专业教学。近五年来讲授的主要课程有《C语言程序设计》、《数据结构》、《计算机文化基础》等专业课； 共指导毕业论文20余篇。非常注重教学研究，积极探索教学改革的途径，教书育人，教学效果优秀，受到学生们的一致好评。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主持了湖北省教育科学“十二五”规划课题《计算机本科人才程序设计与创新能力培养研究》，已顺利结题。正在主持</w:t>
      </w:r>
      <w:r>
        <w:rPr>
          <w:rFonts w:hint="eastAsia"/>
          <w:bCs/>
          <w:color w:val="000000"/>
          <w:szCs w:val="21"/>
        </w:rPr>
        <w:t>湖北省教育厅人文社会科学项目《基于句法类型推演的汉语复句中分句的自动识别研究》；在公开刊物发表各类学术论文14篇；2015及2016年度分别获得校优秀教学二等奖及三等奖。</w:t>
      </w:r>
      <w:r>
        <w:rPr>
          <w:rFonts w:hint="eastAsia" w:asciiTheme="majorEastAsia" w:hAnsiTheme="majorEastAsia" w:eastAsiaTheme="majorEastAsia"/>
          <w:szCs w:val="21"/>
        </w:rPr>
        <w:t xml:space="preserve"> </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主讲教师：桂超，教授，近五年来主要讲授的课程有《C语言程序设计》、《数据结构》、《程序设计基础》等专业课，承担所讲授的课程的全部实验部分；</w:t>
      </w:r>
      <w:r>
        <w:rPr>
          <w:rFonts w:eastAsia="楷体_GB2312"/>
        </w:rPr>
        <w:t>主持省教育厅科研课题1项：技术创新项目，编号2004J001，经费6万元，已结题</w:t>
      </w:r>
      <w:r>
        <w:rPr>
          <w:rFonts w:hint="eastAsia" w:eastAsia="楷体_GB2312"/>
        </w:rPr>
        <w:t>；</w:t>
      </w:r>
      <w:r>
        <w:rPr>
          <w:rFonts w:eastAsia="楷体_GB2312"/>
        </w:rPr>
        <w:t>校级课题3 项：经费共计5千元，已结题</w:t>
      </w:r>
      <w:r>
        <w:rPr>
          <w:rFonts w:hint="eastAsia" w:eastAsia="楷体_GB2312"/>
        </w:rPr>
        <w:t>；</w:t>
      </w:r>
      <w:r>
        <w:rPr>
          <w:rFonts w:eastAsia="楷体_GB2312"/>
        </w:rPr>
        <w:t>主编规划教材3部：《JAVA语言程序设计》，人民邮电出版社，2005年，《C语言与程序设计》，华中科技大学出版社，2006年，《数据结构》，武汉大学出版社，2006年</w:t>
      </w:r>
      <w:r>
        <w:rPr>
          <w:rFonts w:hint="eastAsia" w:eastAsia="楷体_GB2312"/>
        </w:rPr>
        <w:t>；</w:t>
      </w:r>
      <w:r>
        <w:rPr>
          <w:rFonts w:eastAsia="楷体_GB2312"/>
        </w:rPr>
        <w:t>在《Computer and Communication》、《ICONIP2006》、《PDCAT2005》、《ICCSE2007》、《计算机工程与设计》、《计算机应用研究》、《计算机仿真》、《微计算机应用》等国内外期刊、国际学术会议上公开发表论文2</w:t>
      </w:r>
      <w:r>
        <w:rPr>
          <w:rFonts w:hint="eastAsia" w:eastAsia="楷体_GB2312"/>
        </w:rPr>
        <w:t>8</w:t>
      </w:r>
      <w:r>
        <w:rPr>
          <w:rFonts w:eastAsia="楷体_GB2312"/>
        </w:rPr>
        <w:t>篇，其中SCI检索1篇，EI核心检索3篇，ISTP检索4篇</w:t>
      </w:r>
      <w:r>
        <w:rPr>
          <w:rFonts w:hint="eastAsia" w:eastAsia="楷体_GB2312"/>
        </w:rPr>
        <w:t>；</w:t>
      </w:r>
      <w:r>
        <w:rPr>
          <w:rFonts w:eastAsia="楷体_GB2312"/>
        </w:rPr>
        <w:t>在Ad Hoc网络方面，发表了与本项目相关的研究论文8篇，参加与本项目相关的研究项目2项，其中国家自科基金项目1项（N0.90304018）省科技厅自然科学基金（2004ABA014）1项，在Ad Hoc 网络方面积累了一定的开发知识和研究经验。</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主讲教师：宋莺，博士研究生，副教授，近几年来主要从事基于软件设计理论、计算机科学、嵌入式系统软件开发等方面的教学和科学研究工作，主持了湖北省教育厅科学技术研究计划2项；主持完成校级教研项目2项。参加相关领域的国家863项目3项、国家自然科学基金研究项目2项、武汉市科技攻关项目1项。2010年以来在《IEEE文集》、《武汉大学学报》、《武汉理工大学学报》、《计算机应用研究》、《计算机工程》等国内外重要专业学术期刊及国际学术会议上发表学术论文10余篇，其中4篇被EI收录，2篇被ISTP收录。</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主讲教师：李祥，讲师，近五年来主要讲授的课程有《C语言程序设计》、《数据结构》等专业课，承担所讲授的课程的全部实验部分，教学效果优异，多次获得校优秀课堂教学一等奖，指导学生在“蓝桥杯全国软件和信息技术专业人才大赛”、“中国高校计算机大赛团体程序设计天梯赛”等各类赛事中获得国家级、省级奖项若干。</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主讲教师：高见元，讲师，近五年来主要讲授的课程有《C语言程序设计》、《数据结构》、《算法设计与分析》等专业课，承担所讲授的课程的全部实验部分，教学效果良好，曾获“青年教师授课大赛”三等奖，指导学生在“蓝桥杯全国软件和信息技术专业人才大赛”、“中国高校计算机大赛团体程序设计天梯赛”等各类赛事中获得国家级、省级奖项若干。</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在学院领导的关心和帮助下，本课程的教学团队在逐渐壮大，师资队伍结构日趋合理，形成一支老中青相结合、素质较高的教学梯队，呈现出以下特点：</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（1）教学团队中的教师，有较强的责任感，团结协作，取长补短，知识结构和年龄结构合理，整体学术水平与教学能力较高。</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（2）教师队伍知识结构合理，课程负责人1人，主讲教师4人。其中教授1人，副教授2人，讲师2人，高级职称教师占主讲教师60%；硕士学历以上教师占80%；中青年教师比率达80%。</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3）指定完善的中青年教师培养计划：青年教师每年利用寒暑假，进行IT企业相关的计算机新知识培训学习；要求所有青年教师必须承担实验教学任务，要求他们调试教材和主要参考书目中的典型程序，通过实验指导、软件设计培养他们的程序设计、程序调试、发现问题和解决问题的能力，根据积累的经验，要求设计实验题目，编写实验指导书；教学经验丰富和高职称的教师与青年教师结成帮带对子，制定帮带计划，通过试讲、观摩、资源共享和经验交流等方式，培养青年教师的教学能力，坚持集体教研，针对教学中的典型问题，组织教师开展教学研究，共同学习最新前沿知识，研讨与实施课程改革，交流教学经验，并实现教研活动的计划性、经常性与规范性，坚持相互听课制度，开展评教活动，每学期听课至少八节，每年至少撰写论文一篇，必须至少参与一项科研项目。在近几年的教学工作中，中青年教师的教学水平得到了较为明显的提高。</w:t>
      </w: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3、课程教学改革与教学研究</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（1）教学改革的指导思想</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根据时代的需要，科学技术发展的需要和学生个性发展的需要进行职业分析，通过开展高等教育的课程体系整体改革，探索二十一世纪对高等教育的人才规格的要求，对高等教育的培养目标进行再定位。根据新的培养目标的要求，建立以综合素质为本位的目标体系，通过课程体系的整体改革体现不同院系的多元化目标，适应不同类型生源，拓展课程教育功能。</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在课程建设初期，课题组全体教师从学科和专业建设的总体规划出发，充分研究计算机专业的培养方案，并考虑了学校其它院系的需求，分析《C语言程序设计》课程在整个专业培养体系中的地位和作用，经过充分调研与讨论，课题组成员充分认识到《C语言程序设计》不仅是对计算机程序设计技术要求较高的计算机及其相关专业的重要的基础核心课，也是学校其它许多专业一门重要的专业基础课及专业选修课。它对培养学生的专业兴趣及整个专业培养目标的实现具有战略地位。为此，我们进一步理清了本课程与整个专业培养体系中其它课程（群）之间的关系，让所有课程组成员明确《C语言程序设计》精品课程建设必须克服单门课程建设的片面性，避免单一课程内容膨胀或存在疏漏，努力做到理论与实践并重。</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确定方案后，我们与系专业建设小组进行了充分的沟通，对原先的专业培养方案及教学大纲进行了调整，新编了《C语言程序设计教学大纲》，《C语言程序设计实验教学大纲》，《C语言程序设计考试大纲》，使得各教学环节更加合理，以便学生通过本门课程的学习，能够掌握C语言的基本语法规范与编程技巧与程序设计理念，掌握软件设计的基本原理、步骤与方法，从而实现我们的专业培养目标。</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在确定了《C语言程序设计》课程建设方案后，课程组负责人召集课程组成员，就课程建设分工进行讨论。在分工的过程中，我们充分考虑到各成员的优势，让职称高的老师总体负责课程建设规划，让具有丰富教学与实践经验的老师担任主讲教师，让具有很强动手能力的老师承担实验设计及网络教学资源建设。经过协商，课程组分工如下：</w:t>
      </w:r>
    </w:p>
    <w:tbl>
      <w:tblPr>
        <w:tblStyle w:val="14"/>
        <w:tblW w:w="7845" w:type="dxa"/>
        <w:jc w:val="center"/>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1545"/>
        <w:gridCol w:w="1440"/>
        <w:gridCol w:w="4860"/>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54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ˎ̥" w:hAnsi="ˎ̥" w:eastAsia="宋体" w:cs="宋体"/>
                <w:color w:val="666666"/>
                <w:kern w:val="0"/>
                <w:sz w:val="18"/>
                <w:szCs w:val="18"/>
              </w:rPr>
            </w:pPr>
            <w:r>
              <w:rPr>
                <w:rFonts w:ascii="ˎ̥" w:hAnsi="ˎ̥" w:eastAsia="宋体" w:cs="宋体"/>
                <w:color w:val="666666"/>
                <w:kern w:val="0"/>
                <w:sz w:val="18"/>
                <w:szCs w:val="18"/>
              </w:rPr>
              <w:t>姓　名</w:t>
            </w:r>
          </w:p>
        </w:tc>
        <w:tc>
          <w:tcPr>
            <w:tcW w:w="144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ˎ̥" w:hAnsi="ˎ̥" w:eastAsia="宋体" w:cs="宋体"/>
                <w:color w:val="666666"/>
                <w:kern w:val="0"/>
                <w:sz w:val="18"/>
                <w:szCs w:val="18"/>
              </w:rPr>
            </w:pPr>
            <w:r>
              <w:rPr>
                <w:rFonts w:ascii="ˎ̥" w:hAnsi="ˎ̥" w:eastAsia="宋体" w:cs="宋体"/>
                <w:color w:val="666666"/>
                <w:kern w:val="0"/>
                <w:sz w:val="18"/>
                <w:szCs w:val="18"/>
              </w:rPr>
              <w:t>职　称</w:t>
            </w:r>
          </w:p>
        </w:tc>
        <w:tc>
          <w:tcPr>
            <w:tcW w:w="486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ˎ̥" w:hAnsi="ˎ̥" w:eastAsia="宋体" w:cs="宋体"/>
                <w:color w:val="666666"/>
                <w:kern w:val="0"/>
                <w:sz w:val="18"/>
                <w:szCs w:val="18"/>
              </w:rPr>
            </w:pPr>
            <w:r>
              <w:rPr>
                <w:rFonts w:ascii="ˎ̥" w:hAnsi="ˎ̥" w:eastAsia="宋体" w:cs="宋体"/>
                <w:color w:val="666666"/>
                <w:kern w:val="0"/>
                <w:sz w:val="18"/>
                <w:szCs w:val="18"/>
              </w:rPr>
              <w:t>承　担　任　务</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54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ˎ̥" w:hAnsi="ˎ̥" w:eastAsia="宋体" w:cs="宋体"/>
                <w:color w:val="666666"/>
                <w:kern w:val="0"/>
                <w:sz w:val="18"/>
                <w:szCs w:val="18"/>
              </w:rPr>
            </w:pPr>
            <w:r>
              <w:rPr>
                <w:rFonts w:hint="eastAsia" w:ascii="ˎ̥" w:hAnsi="ˎ̥" w:eastAsia="宋体" w:cs="宋体"/>
                <w:color w:val="666666"/>
                <w:kern w:val="0"/>
                <w:sz w:val="18"/>
                <w:szCs w:val="18"/>
              </w:rPr>
              <w:t>桂超</w:t>
            </w:r>
          </w:p>
        </w:tc>
        <w:tc>
          <w:tcPr>
            <w:tcW w:w="144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ˎ̥" w:hAnsi="ˎ̥" w:eastAsia="宋体" w:cs="宋体"/>
                <w:color w:val="666666"/>
                <w:kern w:val="0"/>
                <w:sz w:val="18"/>
                <w:szCs w:val="18"/>
              </w:rPr>
            </w:pPr>
            <w:r>
              <w:rPr>
                <w:rFonts w:ascii="ˎ̥" w:hAnsi="ˎ̥" w:eastAsia="宋体" w:cs="宋体"/>
                <w:color w:val="666666"/>
                <w:kern w:val="0"/>
                <w:sz w:val="18"/>
                <w:szCs w:val="18"/>
              </w:rPr>
              <w:t>教授</w:t>
            </w:r>
          </w:p>
        </w:tc>
        <w:tc>
          <w:tcPr>
            <w:tcW w:w="486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ˎ̥" w:hAnsi="ˎ̥" w:eastAsia="宋体" w:cs="宋体"/>
                <w:color w:val="666666"/>
                <w:kern w:val="0"/>
                <w:sz w:val="18"/>
                <w:szCs w:val="18"/>
              </w:rPr>
            </w:pPr>
            <w:r>
              <w:rPr>
                <w:rFonts w:ascii="ˎ̥" w:hAnsi="ˎ̥" w:eastAsia="宋体" w:cs="宋体"/>
                <w:color w:val="666666"/>
                <w:kern w:val="0"/>
                <w:sz w:val="18"/>
                <w:szCs w:val="18"/>
              </w:rPr>
              <w:t>课程建设总体规划</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54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ˎ̥" w:hAnsi="ˎ̥" w:eastAsia="宋体" w:cs="宋体"/>
                <w:color w:val="666666"/>
                <w:kern w:val="0"/>
                <w:sz w:val="18"/>
                <w:szCs w:val="18"/>
              </w:rPr>
            </w:pPr>
            <w:r>
              <w:rPr>
                <w:rFonts w:hint="eastAsia" w:ascii="ˎ̥" w:hAnsi="ˎ̥" w:eastAsia="宋体" w:cs="宋体"/>
                <w:color w:val="666666"/>
                <w:kern w:val="0"/>
                <w:sz w:val="18"/>
                <w:szCs w:val="18"/>
              </w:rPr>
              <w:t>邓沌华</w:t>
            </w:r>
          </w:p>
        </w:tc>
        <w:tc>
          <w:tcPr>
            <w:tcW w:w="144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ˎ̥" w:hAnsi="ˎ̥" w:eastAsia="宋体" w:cs="宋体"/>
                <w:color w:val="666666"/>
                <w:kern w:val="0"/>
                <w:sz w:val="18"/>
                <w:szCs w:val="18"/>
              </w:rPr>
            </w:pPr>
            <w:r>
              <w:rPr>
                <w:rFonts w:hint="eastAsia" w:ascii="ˎ̥" w:hAnsi="ˎ̥" w:eastAsia="宋体" w:cs="宋体"/>
                <w:color w:val="666666"/>
                <w:kern w:val="0"/>
                <w:sz w:val="18"/>
                <w:szCs w:val="18"/>
              </w:rPr>
              <w:t>副教授</w:t>
            </w:r>
          </w:p>
        </w:tc>
        <w:tc>
          <w:tcPr>
            <w:tcW w:w="486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ˎ̥" w:hAnsi="ˎ̥" w:eastAsia="宋体" w:cs="宋体"/>
                <w:color w:val="666666"/>
                <w:kern w:val="0"/>
                <w:sz w:val="18"/>
                <w:szCs w:val="18"/>
              </w:rPr>
            </w:pPr>
            <w:r>
              <w:rPr>
                <w:rFonts w:ascii="ˎ̥" w:hAnsi="ˎ̥" w:eastAsia="宋体" w:cs="宋体"/>
                <w:color w:val="666666"/>
                <w:kern w:val="0"/>
                <w:sz w:val="18"/>
                <w:szCs w:val="18"/>
              </w:rPr>
              <w:t>课程建设</w:t>
            </w:r>
            <w:r>
              <w:rPr>
                <w:rFonts w:hint="eastAsia" w:ascii="ˎ̥" w:hAnsi="ˎ̥" w:eastAsia="宋体" w:cs="宋体"/>
                <w:color w:val="666666"/>
                <w:kern w:val="0"/>
                <w:sz w:val="18"/>
                <w:szCs w:val="18"/>
              </w:rPr>
              <w:t>、</w:t>
            </w:r>
            <w:r>
              <w:rPr>
                <w:rFonts w:ascii="ˎ̥" w:hAnsi="ˎ̥" w:eastAsia="宋体" w:cs="宋体"/>
                <w:color w:val="666666"/>
                <w:kern w:val="0"/>
                <w:sz w:val="18"/>
                <w:szCs w:val="18"/>
              </w:rPr>
              <w:t>教案编写、主讲</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54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ˎ̥" w:hAnsi="ˎ̥" w:eastAsia="宋体" w:cs="宋体"/>
                <w:color w:val="666666"/>
                <w:kern w:val="0"/>
                <w:sz w:val="18"/>
                <w:szCs w:val="18"/>
              </w:rPr>
            </w:pPr>
            <w:r>
              <w:rPr>
                <w:rFonts w:hint="eastAsia" w:ascii="ˎ̥" w:hAnsi="ˎ̥" w:eastAsia="宋体" w:cs="宋体"/>
                <w:color w:val="666666"/>
                <w:kern w:val="0"/>
                <w:sz w:val="18"/>
                <w:szCs w:val="18"/>
              </w:rPr>
              <w:t>宋莺</w:t>
            </w:r>
          </w:p>
        </w:tc>
        <w:tc>
          <w:tcPr>
            <w:tcW w:w="144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ˎ̥" w:hAnsi="ˎ̥" w:eastAsia="宋体" w:cs="宋体"/>
                <w:color w:val="666666"/>
                <w:kern w:val="0"/>
                <w:sz w:val="18"/>
                <w:szCs w:val="18"/>
              </w:rPr>
            </w:pPr>
            <w:r>
              <w:rPr>
                <w:rFonts w:ascii="ˎ̥" w:hAnsi="ˎ̥" w:eastAsia="宋体" w:cs="宋体"/>
                <w:color w:val="666666"/>
                <w:kern w:val="0"/>
                <w:sz w:val="18"/>
                <w:szCs w:val="18"/>
              </w:rPr>
              <w:t>副教授</w:t>
            </w:r>
          </w:p>
        </w:tc>
        <w:tc>
          <w:tcPr>
            <w:tcW w:w="486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ˎ̥" w:hAnsi="ˎ̥" w:eastAsia="宋体" w:cs="宋体"/>
                <w:color w:val="666666"/>
                <w:kern w:val="0"/>
                <w:sz w:val="18"/>
                <w:szCs w:val="18"/>
              </w:rPr>
            </w:pPr>
            <w:r>
              <w:rPr>
                <w:rFonts w:ascii="ˎ̥" w:hAnsi="ˎ̥" w:eastAsia="宋体" w:cs="宋体"/>
                <w:color w:val="666666"/>
                <w:kern w:val="0"/>
                <w:sz w:val="18"/>
                <w:szCs w:val="18"/>
              </w:rPr>
              <w:t>课程建设、教案编写、主讲</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54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ˎ̥" w:hAnsi="ˎ̥" w:eastAsia="宋体" w:cs="宋体"/>
                <w:color w:val="666666"/>
                <w:kern w:val="0"/>
                <w:sz w:val="18"/>
                <w:szCs w:val="18"/>
              </w:rPr>
            </w:pPr>
            <w:r>
              <w:rPr>
                <w:rFonts w:hint="eastAsia" w:ascii="ˎ̥" w:hAnsi="ˎ̥" w:eastAsia="宋体" w:cs="宋体"/>
                <w:color w:val="666666"/>
                <w:kern w:val="0"/>
                <w:sz w:val="18"/>
                <w:szCs w:val="18"/>
              </w:rPr>
              <w:t>李祥</w:t>
            </w:r>
          </w:p>
        </w:tc>
        <w:tc>
          <w:tcPr>
            <w:tcW w:w="144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ˎ̥" w:hAnsi="ˎ̥" w:eastAsia="宋体" w:cs="宋体"/>
                <w:color w:val="666666"/>
                <w:kern w:val="0"/>
                <w:sz w:val="18"/>
                <w:szCs w:val="18"/>
              </w:rPr>
            </w:pPr>
            <w:r>
              <w:rPr>
                <w:rFonts w:hint="eastAsia" w:ascii="ˎ̥" w:hAnsi="ˎ̥" w:eastAsia="宋体" w:cs="宋体"/>
                <w:color w:val="666666"/>
                <w:kern w:val="0"/>
                <w:sz w:val="18"/>
                <w:szCs w:val="18"/>
              </w:rPr>
              <w:t>讲师</w:t>
            </w:r>
          </w:p>
        </w:tc>
        <w:tc>
          <w:tcPr>
            <w:tcW w:w="486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ˎ̥" w:hAnsi="ˎ̥" w:eastAsia="宋体" w:cs="宋体"/>
                <w:color w:val="666666"/>
                <w:kern w:val="0"/>
                <w:sz w:val="18"/>
                <w:szCs w:val="18"/>
              </w:rPr>
            </w:pPr>
            <w:r>
              <w:rPr>
                <w:rFonts w:ascii="ˎ̥" w:hAnsi="ˎ̥" w:eastAsia="宋体" w:cs="宋体"/>
                <w:color w:val="666666"/>
                <w:kern w:val="0"/>
                <w:sz w:val="18"/>
                <w:szCs w:val="18"/>
              </w:rPr>
              <w:t>课件制作、上机辅导与答疑、主讲</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jc w:val="center"/>
        </w:trPr>
        <w:tc>
          <w:tcPr>
            <w:tcW w:w="1545"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ˎ̥" w:hAnsi="ˎ̥" w:eastAsia="宋体" w:cs="宋体"/>
                <w:color w:val="666666"/>
                <w:kern w:val="0"/>
                <w:sz w:val="18"/>
                <w:szCs w:val="18"/>
              </w:rPr>
            </w:pPr>
            <w:r>
              <w:rPr>
                <w:rFonts w:hint="eastAsia" w:ascii="ˎ̥" w:hAnsi="ˎ̥" w:eastAsia="宋体" w:cs="宋体"/>
                <w:color w:val="666666"/>
                <w:kern w:val="0"/>
                <w:sz w:val="18"/>
                <w:szCs w:val="18"/>
              </w:rPr>
              <w:t>高见元</w:t>
            </w:r>
          </w:p>
        </w:tc>
        <w:tc>
          <w:tcPr>
            <w:tcW w:w="144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ˎ̥" w:hAnsi="ˎ̥" w:eastAsia="宋体" w:cs="宋体"/>
                <w:color w:val="666666"/>
                <w:kern w:val="0"/>
                <w:sz w:val="18"/>
                <w:szCs w:val="18"/>
              </w:rPr>
            </w:pPr>
            <w:r>
              <w:rPr>
                <w:rFonts w:ascii="ˎ̥" w:hAnsi="ˎ̥" w:eastAsia="宋体" w:cs="宋体"/>
                <w:color w:val="666666"/>
                <w:kern w:val="0"/>
                <w:sz w:val="18"/>
                <w:szCs w:val="18"/>
              </w:rPr>
              <w:t>讲师</w:t>
            </w:r>
          </w:p>
        </w:tc>
        <w:tc>
          <w:tcPr>
            <w:tcW w:w="486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ˎ̥" w:hAnsi="ˎ̥" w:eastAsia="宋体" w:cs="宋体"/>
                <w:color w:val="666666"/>
                <w:kern w:val="0"/>
                <w:sz w:val="18"/>
                <w:szCs w:val="18"/>
              </w:rPr>
            </w:pPr>
            <w:r>
              <w:rPr>
                <w:rFonts w:ascii="ˎ̥" w:hAnsi="ˎ̥" w:eastAsia="宋体" w:cs="宋体"/>
                <w:color w:val="666666"/>
                <w:kern w:val="0"/>
                <w:sz w:val="18"/>
                <w:szCs w:val="18"/>
              </w:rPr>
              <w:t>教学网站制作、试题库建设</w:t>
            </w:r>
            <w:r>
              <w:rPr>
                <w:rFonts w:hint="eastAsia" w:ascii="ˎ̥" w:hAnsi="ˎ̥" w:eastAsia="宋体" w:cs="宋体"/>
                <w:color w:val="666666"/>
                <w:kern w:val="0"/>
                <w:sz w:val="18"/>
                <w:szCs w:val="18"/>
              </w:rPr>
              <w:t>、</w:t>
            </w:r>
            <w:r>
              <w:rPr>
                <w:rFonts w:ascii="ˎ̥" w:hAnsi="ˎ̥" w:eastAsia="宋体" w:cs="宋体"/>
                <w:color w:val="666666"/>
                <w:kern w:val="0"/>
                <w:sz w:val="18"/>
                <w:szCs w:val="18"/>
              </w:rPr>
              <w:t>主讲</w:t>
            </w:r>
          </w:p>
        </w:tc>
      </w:tr>
    </w:tbl>
    <w:p>
      <w:pPr>
        <w:spacing w:line="360" w:lineRule="auto"/>
        <w:ind w:firstLine="420"/>
        <w:rPr>
          <w:rFonts w:asciiTheme="majorEastAsia" w:hAnsiTheme="majorEastAsia" w:eastAsiaTheme="majorEastAsia"/>
          <w:szCs w:val="21"/>
        </w:rPr>
      </w:pP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（2）合理安排理论教学内容</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本课程的主要任务是让学生掌握</w:t>
      </w:r>
      <w:r>
        <w:rPr>
          <w:rFonts w:asciiTheme="majorEastAsia" w:hAnsiTheme="majorEastAsia" w:eastAsiaTheme="majorEastAsia"/>
          <w:szCs w:val="21"/>
        </w:rPr>
        <w:t>C</w:t>
      </w:r>
      <w:r>
        <w:rPr>
          <w:rFonts w:hint="eastAsia" w:asciiTheme="majorEastAsia" w:hAnsiTheme="majorEastAsia" w:eastAsiaTheme="majorEastAsia"/>
          <w:szCs w:val="21"/>
        </w:rPr>
        <w:t>语言程序设计的理论基础，并在此基础上培养学生的实践能力，为相关后继课程的学习与研究奠定基础。据此，这门课程的内容应主要包括以下两个方面：一是</w:t>
      </w:r>
      <w:r>
        <w:rPr>
          <w:rFonts w:asciiTheme="majorEastAsia" w:hAnsiTheme="majorEastAsia" w:eastAsiaTheme="majorEastAsia"/>
          <w:szCs w:val="21"/>
        </w:rPr>
        <w:t>C</w:t>
      </w:r>
      <w:r>
        <w:rPr>
          <w:rFonts w:hint="eastAsia" w:asciiTheme="majorEastAsia" w:hAnsiTheme="majorEastAsia" w:eastAsiaTheme="majorEastAsia"/>
          <w:szCs w:val="21"/>
        </w:rPr>
        <w:t>语言基础理论。这一部分主要是向学生传授</w:t>
      </w:r>
      <w:r>
        <w:rPr>
          <w:rFonts w:asciiTheme="majorEastAsia" w:hAnsiTheme="majorEastAsia" w:eastAsiaTheme="majorEastAsia"/>
          <w:szCs w:val="21"/>
        </w:rPr>
        <w:t>C</w:t>
      </w:r>
      <w:r>
        <w:rPr>
          <w:rFonts w:hint="eastAsia" w:asciiTheme="majorEastAsia" w:hAnsiTheme="majorEastAsia" w:eastAsiaTheme="majorEastAsia"/>
          <w:szCs w:val="21"/>
        </w:rPr>
        <w:t>语言的基本语法规则、函数的定义和使用。二是程序设计方法。课程内容主要针对学生实践能力的培养和形成，帮助学生初步形成独立分析问题、解决问题的能力。</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教学内容遵循高等教育特点，理论教学以“必须、够用”为度。具体内容有： C语言概述；数据类型、运算符与表达式；顺序程序设计；选择结构程序设计；循环控制；数组；函数；指针；结构体；预处理命令。正确处理课程内容的基础性与先进性，使基础理论不断丰富内涵，与新知识内容（理论）、先进的技术（技能）有科学的联系。各部分教学内容以理论实践结合的方式讲授，根据各个章节的性质合理安排理论实践教学的时间比例。计算机专业课程的总课时为72，其中理论为50课时，实验为22课时；非计算机专业课程的总课时为54，其中理论为36课时，实验为18课时，目的都是使学生掌握一门高级程序设计语言，学会利用C语言解决一般应用问题。</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本课程知识模块及学时分配如下（以54学时为例）：</w:t>
      </w:r>
    </w:p>
    <w:tbl>
      <w:tblPr>
        <w:tblStyle w:val="14"/>
        <w:tblW w:w="8336" w:type="dxa"/>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614"/>
        <w:gridCol w:w="851"/>
        <w:gridCol w:w="6090"/>
        <w:gridCol w:w="781"/>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1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ˎ̥" w:hAnsi="ˎ̥" w:eastAsia="宋体" w:cs="宋体"/>
                <w:color w:val="666666"/>
                <w:kern w:val="0"/>
                <w:sz w:val="18"/>
                <w:szCs w:val="18"/>
              </w:rPr>
            </w:pPr>
            <w:r>
              <w:rPr>
                <w:rFonts w:ascii="ˎ̥" w:hAnsi="ˎ̥" w:eastAsia="宋体" w:cs="宋体"/>
                <w:color w:val="666666"/>
                <w:kern w:val="0"/>
                <w:sz w:val="18"/>
                <w:szCs w:val="18"/>
              </w:rPr>
              <w:t>模块</w:t>
            </w:r>
          </w:p>
        </w:tc>
        <w:tc>
          <w:tcPr>
            <w:tcW w:w="851"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ˎ̥" w:hAnsi="ˎ̥" w:eastAsia="宋体" w:cs="宋体"/>
                <w:color w:val="666666"/>
                <w:kern w:val="0"/>
                <w:sz w:val="18"/>
                <w:szCs w:val="18"/>
              </w:rPr>
            </w:pPr>
            <w:r>
              <w:rPr>
                <w:rFonts w:ascii="ˎ̥" w:hAnsi="ˎ̥" w:eastAsia="宋体" w:cs="宋体"/>
                <w:color w:val="666666"/>
                <w:kern w:val="0"/>
                <w:sz w:val="18"/>
                <w:szCs w:val="18"/>
              </w:rPr>
              <w:t>内容</w:t>
            </w:r>
          </w:p>
        </w:tc>
        <w:tc>
          <w:tcPr>
            <w:tcW w:w="609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ˎ̥" w:hAnsi="ˎ̥" w:eastAsia="宋体" w:cs="宋体"/>
                <w:color w:val="666666"/>
                <w:kern w:val="0"/>
                <w:sz w:val="18"/>
                <w:szCs w:val="18"/>
              </w:rPr>
            </w:pPr>
            <w:r>
              <w:rPr>
                <w:rFonts w:ascii="ˎ̥" w:hAnsi="ˎ̥" w:eastAsia="宋体" w:cs="宋体"/>
                <w:color w:val="666666"/>
                <w:kern w:val="0"/>
                <w:sz w:val="18"/>
                <w:szCs w:val="18"/>
              </w:rPr>
              <w:t>知识点</w:t>
            </w:r>
          </w:p>
        </w:tc>
        <w:tc>
          <w:tcPr>
            <w:tcW w:w="781"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ˎ̥" w:hAnsi="ˎ̥" w:eastAsia="宋体" w:cs="宋体"/>
                <w:color w:val="666666"/>
                <w:kern w:val="0"/>
                <w:sz w:val="18"/>
                <w:szCs w:val="18"/>
              </w:rPr>
            </w:pPr>
            <w:r>
              <w:rPr>
                <w:rFonts w:ascii="ˎ̥" w:hAnsi="ˎ̥" w:eastAsia="宋体" w:cs="宋体"/>
                <w:color w:val="666666"/>
                <w:kern w:val="0"/>
                <w:sz w:val="18"/>
                <w:szCs w:val="18"/>
              </w:rPr>
              <w:t>学时</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1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ˎ̥" w:hAnsi="ˎ̥" w:eastAsia="宋体" w:cs="宋体"/>
                <w:color w:val="666666"/>
                <w:kern w:val="0"/>
                <w:sz w:val="18"/>
                <w:szCs w:val="18"/>
              </w:rPr>
            </w:pPr>
            <w:r>
              <w:rPr>
                <w:rFonts w:ascii="ˎ̥" w:hAnsi="ˎ̥" w:eastAsia="宋体" w:cs="宋体"/>
                <w:color w:val="666666"/>
                <w:kern w:val="0"/>
                <w:sz w:val="18"/>
                <w:szCs w:val="18"/>
              </w:rPr>
              <w:t>1</w:t>
            </w:r>
          </w:p>
        </w:tc>
        <w:tc>
          <w:tcPr>
            <w:tcW w:w="851"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ˎ̥" w:hAnsi="ˎ̥" w:eastAsia="宋体" w:cs="宋体"/>
                <w:color w:val="666666"/>
                <w:kern w:val="0"/>
                <w:sz w:val="18"/>
                <w:szCs w:val="18"/>
              </w:rPr>
            </w:pPr>
            <w:r>
              <w:rPr>
                <w:rFonts w:ascii="ˎ̥" w:hAnsi="ˎ̥" w:eastAsia="宋体" w:cs="宋体"/>
                <w:color w:val="666666"/>
                <w:kern w:val="0"/>
                <w:sz w:val="18"/>
                <w:szCs w:val="18"/>
              </w:rPr>
              <w:t>C语言概述</w:t>
            </w:r>
          </w:p>
        </w:tc>
        <w:tc>
          <w:tcPr>
            <w:tcW w:w="609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ˎ̥" w:hAnsi="ˎ̥" w:eastAsia="宋体" w:cs="宋体"/>
                <w:color w:val="666666"/>
                <w:kern w:val="0"/>
                <w:sz w:val="18"/>
                <w:szCs w:val="18"/>
              </w:rPr>
            </w:pPr>
            <w:r>
              <w:rPr>
                <w:rFonts w:ascii="ˎ̥" w:hAnsi="ˎ̥" w:eastAsia="宋体" w:cs="宋体"/>
                <w:color w:val="666666"/>
                <w:kern w:val="0"/>
                <w:sz w:val="18"/>
                <w:szCs w:val="18"/>
              </w:rPr>
              <w:t>C语言的特点、基本结构、 C程序的运行过程、 C程序的语法规则、C程序的开发过程</w:t>
            </w:r>
          </w:p>
        </w:tc>
        <w:tc>
          <w:tcPr>
            <w:tcW w:w="781"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ˎ̥" w:hAnsi="ˎ̥" w:eastAsia="宋体" w:cs="宋体"/>
                <w:color w:val="666666"/>
                <w:kern w:val="0"/>
                <w:sz w:val="18"/>
                <w:szCs w:val="18"/>
              </w:rPr>
            </w:pPr>
            <w:r>
              <w:rPr>
                <w:rFonts w:hint="eastAsia" w:ascii="ˎ̥" w:hAnsi="ˎ̥" w:eastAsia="宋体" w:cs="宋体"/>
                <w:color w:val="666666"/>
                <w:kern w:val="0"/>
                <w:sz w:val="18"/>
                <w:szCs w:val="18"/>
              </w:rPr>
              <w:t>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1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ˎ̥" w:hAnsi="ˎ̥" w:eastAsia="宋体" w:cs="宋体"/>
                <w:color w:val="666666"/>
                <w:kern w:val="0"/>
                <w:sz w:val="18"/>
                <w:szCs w:val="18"/>
              </w:rPr>
            </w:pPr>
            <w:r>
              <w:rPr>
                <w:rFonts w:ascii="ˎ̥" w:hAnsi="ˎ̥" w:eastAsia="宋体" w:cs="宋体"/>
                <w:color w:val="666666"/>
                <w:kern w:val="0"/>
                <w:sz w:val="18"/>
                <w:szCs w:val="18"/>
              </w:rPr>
              <w:t>2</w:t>
            </w:r>
          </w:p>
        </w:tc>
        <w:tc>
          <w:tcPr>
            <w:tcW w:w="851"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ˎ̥" w:hAnsi="ˎ̥" w:eastAsia="宋体" w:cs="宋体"/>
                <w:color w:val="666666"/>
                <w:kern w:val="0"/>
                <w:sz w:val="18"/>
                <w:szCs w:val="18"/>
              </w:rPr>
            </w:pPr>
            <w:r>
              <w:rPr>
                <w:rFonts w:ascii="ˎ̥" w:hAnsi="ˎ̥" w:eastAsia="宋体" w:cs="宋体"/>
                <w:color w:val="666666"/>
                <w:kern w:val="0"/>
                <w:sz w:val="18"/>
                <w:szCs w:val="18"/>
              </w:rPr>
              <w:t>数据类型及其运算</w:t>
            </w:r>
          </w:p>
        </w:tc>
        <w:tc>
          <w:tcPr>
            <w:tcW w:w="609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ˎ̥" w:hAnsi="ˎ̥" w:eastAsia="宋体" w:cs="宋体"/>
                <w:color w:val="666666"/>
                <w:kern w:val="0"/>
                <w:sz w:val="18"/>
                <w:szCs w:val="18"/>
              </w:rPr>
            </w:pPr>
            <w:r>
              <w:rPr>
                <w:rFonts w:ascii="ˎ̥" w:hAnsi="ˎ̥" w:eastAsia="宋体" w:cs="宋体"/>
                <w:color w:val="666666"/>
                <w:kern w:val="0"/>
                <w:sz w:val="18"/>
                <w:szCs w:val="18"/>
              </w:rPr>
              <w:t>标识符的定义、C语言的数据类型、 C语言的基本数据类型、各种修饰符与基本数据类型的组合方式、各种数据类型表示的数值范围以及数据所占内存空间的大小、常量、变量、运算符与表达式、算术表达式中数据间的混合运算与类型转换、数据类型的隐含转换和强制转换、 赋值运算符与赋值表达式、条件运算符和条件表达式</w:t>
            </w:r>
          </w:p>
        </w:tc>
        <w:tc>
          <w:tcPr>
            <w:tcW w:w="781"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ˎ̥" w:hAnsi="ˎ̥" w:eastAsia="宋体" w:cs="宋体"/>
                <w:color w:val="666666"/>
                <w:kern w:val="0"/>
                <w:sz w:val="18"/>
                <w:szCs w:val="18"/>
              </w:rPr>
            </w:pPr>
            <w:r>
              <w:rPr>
                <w:rFonts w:ascii="ˎ̥" w:hAnsi="ˎ̥" w:eastAsia="宋体" w:cs="宋体"/>
                <w:color w:val="666666"/>
                <w:kern w:val="0"/>
                <w:sz w:val="18"/>
                <w:szCs w:val="18"/>
              </w:rPr>
              <w:t>8</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1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ˎ̥" w:hAnsi="ˎ̥" w:eastAsia="宋体" w:cs="宋体"/>
                <w:color w:val="666666"/>
                <w:kern w:val="0"/>
                <w:sz w:val="18"/>
                <w:szCs w:val="18"/>
              </w:rPr>
            </w:pPr>
            <w:r>
              <w:rPr>
                <w:rFonts w:ascii="ˎ̥" w:hAnsi="ˎ̥" w:eastAsia="宋体" w:cs="宋体"/>
                <w:color w:val="666666"/>
                <w:kern w:val="0"/>
                <w:sz w:val="18"/>
                <w:szCs w:val="18"/>
              </w:rPr>
              <w:t>3</w:t>
            </w:r>
          </w:p>
        </w:tc>
        <w:tc>
          <w:tcPr>
            <w:tcW w:w="851"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ˎ̥" w:hAnsi="ˎ̥" w:eastAsia="宋体" w:cs="宋体"/>
                <w:color w:val="666666"/>
                <w:kern w:val="0"/>
                <w:sz w:val="18"/>
                <w:szCs w:val="18"/>
              </w:rPr>
            </w:pPr>
            <w:r>
              <w:rPr>
                <w:rFonts w:ascii="ˎ̥" w:hAnsi="ˎ̥" w:eastAsia="宋体" w:cs="宋体"/>
                <w:color w:val="666666"/>
                <w:kern w:val="0"/>
                <w:sz w:val="18"/>
                <w:szCs w:val="18"/>
              </w:rPr>
              <w:t>程序设计结构</w:t>
            </w:r>
          </w:p>
        </w:tc>
        <w:tc>
          <w:tcPr>
            <w:tcW w:w="609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ˎ̥" w:hAnsi="ˎ̥" w:eastAsia="宋体" w:cs="宋体"/>
                <w:color w:val="666666"/>
                <w:kern w:val="0"/>
                <w:sz w:val="18"/>
                <w:szCs w:val="18"/>
              </w:rPr>
            </w:pPr>
            <w:r>
              <w:rPr>
                <w:rFonts w:ascii="ˎ̥" w:hAnsi="ˎ̥" w:eastAsia="宋体" w:cs="宋体"/>
                <w:color w:val="666666"/>
                <w:kern w:val="0"/>
                <w:sz w:val="18"/>
                <w:szCs w:val="18"/>
              </w:rPr>
              <w:t>程序的三种基本控制结构、顺序执行语句、表达式语句、函数调用语句、复合语句和空语句、格式化输出函数printf()的使用方法、格式化输入函数scanf()的使用方法、单字符输入函数getchar()和输出函数putchar()的使用方法、关系运算符及其优先次序、逻辑运算及其优先次序、if语句的各种格式、if语句的嵌套使用、switch语句的使用方法、break语句在switch语句中的应用、while语句的使用格式和注意事项、do-while语句的使用格式和注意事项、for语句的使用格式和注意事项、break和continue语句在循环语句中的应用、循环结构的嵌套、使用goto语句实现循环结构、穷举法程序设计方法、迭代程序设计方法</w:t>
            </w:r>
          </w:p>
        </w:tc>
        <w:tc>
          <w:tcPr>
            <w:tcW w:w="781"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ˎ̥" w:hAnsi="ˎ̥" w:eastAsia="宋体" w:cs="宋体"/>
                <w:color w:val="666666"/>
                <w:kern w:val="0"/>
                <w:sz w:val="18"/>
                <w:szCs w:val="18"/>
              </w:rPr>
            </w:pPr>
            <w:r>
              <w:rPr>
                <w:rFonts w:hint="eastAsia" w:ascii="ˎ̥" w:hAnsi="ˎ̥" w:eastAsia="宋体" w:cs="宋体"/>
                <w:color w:val="666666"/>
                <w:kern w:val="0"/>
                <w:sz w:val="18"/>
                <w:szCs w:val="18"/>
              </w:rPr>
              <w:t>14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1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ˎ̥" w:hAnsi="ˎ̥" w:eastAsia="宋体" w:cs="宋体"/>
                <w:color w:val="666666"/>
                <w:kern w:val="0"/>
                <w:sz w:val="18"/>
                <w:szCs w:val="18"/>
              </w:rPr>
            </w:pPr>
            <w:r>
              <w:rPr>
                <w:rFonts w:ascii="ˎ̥" w:hAnsi="ˎ̥" w:eastAsia="宋体" w:cs="宋体"/>
                <w:color w:val="666666"/>
                <w:kern w:val="0"/>
                <w:sz w:val="18"/>
                <w:szCs w:val="18"/>
              </w:rPr>
              <w:t>4</w:t>
            </w:r>
          </w:p>
        </w:tc>
        <w:tc>
          <w:tcPr>
            <w:tcW w:w="851"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ˎ̥" w:hAnsi="ˎ̥" w:eastAsia="宋体" w:cs="宋体"/>
                <w:color w:val="666666"/>
                <w:kern w:val="0"/>
                <w:sz w:val="18"/>
                <w:szCs w:val="18"/>
              </w:rPr>
            </w:pPr>
            <w:r>
              <w:rPr>
                <w:rFonts w:ascii="ˎ̥" w:hAnsi="ˎ̥" w:eastAsia="宋体" w:cs="宋体"/>
                <w:color w:val="666666"/>
                <w:kern w:val="0"/>
                <w:sz w:val="18"/>
                <w:szCs w:val="18"/>
              </w:rPr>
              <w:t>数组</w:t>
            </w:r>
          </w:p>
        </w:tc>
        <w:tc>
          <w:tcPr>
            <w:tcW w:w="609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ˎ̥" w:hAnsi="ˎ̥" w:eastAsia="宋体" w:cs="宋体"/>
                <w:color w:val="666666"/>
                <w:kern w:val="0"/>
                <w:sz w:val="18"/>
                <w:szCs w:val="18"/>
              </w:rPr>
            </w:pPr>
            <w:r>
              <w:rPr>
                <w:rFonts w:ascii="ˎ̥" w:hAnsi="ˎ̥" w:eastAsia="宋体" w:cs="宋体"/>
                <w:color w:val="666666"/>
                <w:kern w:val="0"/>
                <w:sz w:val="18"/>
                <w:szCs w:val="18"/>
              </w:rPr>
              <w:t>一维数组的定义、引用和初始化、一维数组的应用：查找方法（顺序查找、二分查找）和排序方法（冒泡排序、直接插入排序和直接选择排序）、二维数组的定义、引用和初始化、字符数组的定义、引用和初始化、字符串数组的定义、引用、初始化和赋值操作</w:t>
            </w:r>
          </w:p>
        </w:tc>
        <w:tc>
          <w:tcPr>
            <w:tcW w:w="781"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ˎ̥" w:hAnsi="ˎ̥" w:eastAsia="宋体" w:cs="宋体"/>
                <w:color w:val="666666"/>
                <w:kern w:val="0"/>
                <w:sz w:val="18"/>
                <w:szCs w:val="18"/>
              </w:rPr>
            </w:pPr>
            <w:r>
              <w:rPr>
                <w:rFonts w:hint="eastAsia" w:ascii="ˎ̥" w:hAnsi="ˎ̥" w:eastAsia="宋体" w:cs="宋体"/>
                <w:color w:val="666666"/>
                <w:kern w:val="0"/>
                <w:sz w:val="18"/>
                <w:szCs w:val="18"/>
              </w:rPr>
              <w:t>6</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PrEx>
        <w:trPr>
          <w:tblCellSpacing w:w="0" w:type="dxa"/>
        </w:trPr>
        <w:tc>
          <w:tcPr>
            <w:tcW w:w="61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ˎ̥" w:hAnsi="ˎ̥" w:eastAsia="宋体" w:cs="宋体"/>
                <w:color w:val="666666"/>
                <w:kern w:val="0"/>
                <w:sz w:val="18"/>
                <w:szCs w:val="18"/>
              </w:rPr>
            </w:pPr>
            <w:r>
              <w:rPr>
                <w:rFonts w:ascii="ˎ̥" w:hAnsi="ˎ̥" w:eastAsia="宋体" w:cs="宋体"/>
                <w:color w:val="666666"/>
                <w:kern w:val="0"/>
                <w:sz w:val="18"/>
                <w:szCs w:val="18"/>
              </w:rPr>
              <w:t>5</w:t>
            </w:r>
          </w:p>
        </w:tc>
        <w:tc>
          <w:tcPr>
            <w:tcW w:w="851"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ˎ̥" w:hAnsi="ˎ̥" w:eastAsia="宋体" w:cs="宋体"/>
                <w:color w:val="666666"/>
                <w:kern w:val="0"/>
                <w:sz w:val="18"/>
                <w:szCs w:val="18"/>
              </w:rPr>
            </w:pPr>
            <w:r>
              <w:rPr>
                <w:rFonts w:ascii="ˎ̥" w:hAnsi="ˎ̥" w:eastAsia="宋体" w:cs="宋体"/>
                <w:color w:val="666666"/>
                <w:kern w:val="0"/>
                <w:sz w:val="18"/>
                <w:szCs w:val="18"/>
              </w:rPr>
              <w:t>函数</w:t>
            </w:r>
          </w:p>
        </w:tc>
        <w:tc>
          <w:tcPr>
            <w:tcW w:w="609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ˎ̥" w:hAnsi="ˎ̥" w:eastAsia="宋体" w:cs="宋体"/>
                <w:color w:val="666666"/>
                <w:kern w:val="0"/>
                <w:sz w:val="18"/>
                <w:szCs w:val="18"/>
              </w:rPr>
            </w:pPr>
            <w:r>
              <w:rPr>
                <w:rFonts w:ascii="ˎ̥" w:hAnsi="ˎ̥" w:eastAsia="宋体" w:cs="宋体"/>
                <w:color w:val="666666"/>
                <w:kern w:val="0"/>
                <w:sz w:val="18"/>
                <w:szCs w:val="18"/>
              </w:rPr>
              <w:t>函数的定义与调用方法、函数的返回值与函数类型、被调函数的声明方法、外部函数和内部函数的概念和定义方法、内部变量和外部变量、内部变量的存储类型（自动内部变量、寄存器内部变量、静态内部变量）、外部变量的存储类型（静态外部变量和非静态外部变量）、函数的数据传递（传值调用、传址调用和通过外部变量传递数据）、数组作为函数参数、递归函数运行过程和设计方法</w:t>
            </w:r>
          </w:p>
        </w:tc>
        <w:tc>
          <w:tcPr>
            <w:tcW w:w="781"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ˎ̥" w:hAnsi="ˎ̥" w:eastAsia="宋体" w:cs="宋体"/>
                <w:color w:val="666666"/>
                <w:kern w:val="0"/>
                <w:sz w:val="18"/>
                <w:szCs w:val="18"/>
              </w:rPr>
            </w:pPr>
            <w:r>
              <w:rPr>
                <w:rFonts w:hint="eastAsia" w:ascii="ˎ̥" w:hAnsi="ˎ̥" w:eastAsia="宋体" w:cs="宋体"/>
                <w:color w:val="666666"/>
                <w:kern w:val="0"/>
                <w:sz w:val="18"/>
                <w:szCs w:val="18"/>
              </w:rPr>
              <w:t>10</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1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ˎ̥" w:hAnsi="ˎ̥" w:eastAsia="宋体" w:cs="宋体"/>
                <w:color w:val="666666"/>
                <w:kern w:val="0"/>
                <w:sz w:val="18"/>
                <w:szCs w:val="18"/>
              </w:rPr>
            </w:pPr>
            <w:r>
              <w:rPr>
                <w:rFonts w:ascii="ˎ̥" w:hAnsi="ˎ̥" w:eastAsia="宋体" w:cs="宋体"/>
                <w:color w:val="666666"/>
                <w:kern w:val="0"/>
                <w:sz w:val="18"/>
                <w:szCs w:val="18"/>
              </w:rPr>
              <w:t>6</w:t>
            </w:r>
          </w:p>
        </w:tc>
        <w:tc>
          <w:tcPr>
            <w:tcW w:w="851"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ˎ̥" w:hAnsi="ˎ̥" w:eastAsia="宋体" w:cs="宋体"/>
                <w:color w:val="666666"/>
                <w:kern w:val="0"/>
                <w:sz w:val="18"/>
                <w:szCs w:val="18"/>
              </w:rPr>
            </w:pPr>
            <w:r>
              <w:rPr>
                <w:rFonts w:ascii="ˎ̥" w:hAnsi="ˎ̥" w:eastAsia="宋体" w:cs="宋体"/>
                <w:color w:val="666666"/>
                <w:kern w:val="0"/>
                <w:sz w:val="18"/>
                <w:szCs w:val="18"/>
              </w:rPr>
              <w:t>指针</w:t>
            </w:r>
          </w:p>
        </w:tc>
        <w:tc>
          <w:tcPr>
            <w:tcW w:w="609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ˎ̥" w:hAnsi="ˎ̥" w:eastAsia="宋体" w:cs="宋体"/>
                <w:color w:val="666666"/>
                <w:kern w:val="0"/>
                <w:sz w:val="18"/>
                <w:szCs w:val="18"/>
              </w:rPr>
            </w:pPr>
            <w:r>
              <w:rPr>
                <w:rFonts w:ascii="ˎ̥" w:hAnsi="ˎ̥" w:eastAsia="宋体" w:cs="宋体"/>
                <w:color w:val="666666"/>
                <w:kern w:val="0"/>
                <w:sz w:val="18"/>
                <w:szCs w:val="18"/>
              </w:rPr>
              <w:t>指针变量的定义、指针运算符（取地址运算符“&amp;”和取内容运算符“*”）、指针变量的初始化、指针变量的各种运算、指针变量与一维数组、指向多维数组元素和指向分数组的指针、字符串指针变量、字符串的表示和引用</w:t>
            </w:r>
          </w:p>
        </w:tc>
        <w:tc>
          <w:tcPr>
            <w:tcW w:w="781"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ˎ̥" w:hAnsi="ˎ̥" w:eastAsia="宋体" w:cs="宋体"/>
                <w:color w:val="666666"/>
                <w:kern w:val="0"/>
                <w:sz w:val="18"/>
                <w:szCs w:val="18"/>
              </w:rPr>
            </w:pPr>
            <w:r>
              <w:rPr>
                <w:rFonts w:hint="eastAsia" w:ascii="ˎ̥" w:hAnsi="ˎ̥" w:eastAsia="宋体" w:cs="宋体"/>
                <w:color w:val="666666"/>
                <w:kern w:val="0"/>
                <w:sz w:val="18"/>
                <w:szCs w:val="18"/>
              </w:rPr>
              <w:t>4</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1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ˎ̥" w:hAnsi="ˎ̥" w:eastAsia="宋体" w:cs="宋体"/>
                <w:color w:val="666666"/>
                <w:kern w:val="0"/>
                <w:sz w:val="18"/>
                <w:szCs w:val="18"/>
              </w:rPr>
            </w:pPr>
            <w:r>
              <w:rPr>
                <w:rFonts w:ascii="ˎ̥" w:hAnsi="ˎ̥" w:eastAsia="宋体" w:cs="宋体"/>
                <w:color w:val="666666"/>
                <w:kern w:val="0"/>
                <w:sz w:val="18"/>
                <w:szCs w:val="18"/>
              </w:rPr>
              <w:t>7</w:t>
            </w:r>
          </w:p>
        </w:tc>
        <w:tc>
          <w:tcPr>
            <w:tcW w:w="851"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ˎ̥" w:hAnsi="ˎ̥" w:eastAsia="宋体" w:cs="宋体"/>
                <w:color w:val="666666"/>
                <w:kern w:val="0"/>
                <w:sz w:val="18"/>
                <w:szCs w:val="18"/>
              </w:rPr>
            </w:pPr>
            <w:r>
              <w:rPr>
                <w:rFonts w:ascii="ˎ̥" w:hAnsi="ˎ̥" w:eastAsia="宋体" w:cs="宋体"/>
                <w:color w:val="666666"/>
                <w:kern w:val="0"/>
                <w:sz w:val="18"/>
                <w:szCs w:val="18"/>
              </w:rPr>
              <w:t>编译预处理</w:t>
            </w:r>
          </w:p>
        </w:tc>
        <w:tc>
          <w:tcPr>
            <w:tcW w:w="609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ˎ̥" w:hAnsi="ˎ̥" w:eastAsia="宋体" w:cs="宋体"/>
                <w:color w:val="666666"/>
                <w:kern w:val="0"/>
                <w:sz w:val="18"/>
                <w:szCs w:val="18"/>
              </w:rPr>
            </w:pPr>
            <w:r>
              <w:rPr>
                <w:rFonts w:ascii="ˎ̥" w:hAnsi="ˎ̥" w:eastAsia="宋体" w:cs="宋体"/>
                <w:color w:val="666666"/>
                <w:kern w:val="0"/>
                <w:sz w:val="18"/>
                <w:szCs w:val="18"/>
              </w:rPr>
              <w:t>无参宏定义方法、带参宏定义方法、条件编译的使用、文件包含的使用</w:t>
            </w:r>
          </w:p>
        </w:tc>
        <w:tc>
          <w:tcPr>
            <w:tcW w:w="781"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ˎ̥" w:hAnsi="ˎ̥" w:eastAsia="宋体" w:cs="宋体"/>
                <w:color w:val="666666"/>
                <w:kern w:val="0"/>
                <w:sz w:val="18"/>
                <w:szCs w:val="18"/>
              </w:rPr>
            </w:pPr>
            <w:r>
              <w:rPr>
                <w:rFonts w:ascii="ˎ̥" w:hAnsi="ˎ̥" w:eastAsia="宋体" w:cs="宋体"/>
                <w:color w:val="666666"/>
                <w:kern w:val="0"/>
                <w:sz w:val="18"/>
                <w:szCs w:val="18"/>
              </w:rPr>
              <w:t>2</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blCellSpacing w:w="0" w:type="dxa"/>
        </w:trPr>
        <w:tc>
          <w:tcPr>
            <w:tcW w:w="614"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ˎ̥" w:hAnsi="ˎ̥" w:eastAsia="宋体" w:cs="宋体"/>
                <w:color w:val="666666"/>
                <w:kern w:val="0"/>
                <w:sz w:val="18"/>
                <w:szCs w:val="18"/>
              </w:rPr>
            </w:pPr>
            <w:r>
              <w:rPr>
                <w:rFonts w:ascii="ˎ̥" w:hAnsi="ˎ̥" w:eastAsia="宋体" w:cs="宋体"/>
                <w:color w:val="666666"/>
                <w:kern w:val="0"/>
                <w:sz w:val="18"/>
                <w:szCs w:val="18"/>
              </w:rPr>
              <w:t>8</w:t>
            </w:r>
          </w:p>
        </w:tc>
        <w:tc>
          <w:tcPr>
            <w:tcW w:w="851"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ˎ̥" w:hAnsi="ˎ̥" w:eastAsia="宋体" w:cs="宋体"/>
                <w:color w:val="666666"/>
                <w:kern w:val="0"/>
                <w:sz w:val="18"/>
                <w:szCs w:val="18"/>
              </w:rPr>
            </w:pPr>
            <w:r>
              <w:rPr>
                <w:rFonts w:ascii="ˎ̥" w:hAnsi="ˎ̥" w:eastAsia="宋体" w:cs="宋体"/>
                <w:color w:val="666666"/>
                <w:kern w:val="0"/>
                <w:sz w:val="18"/>
                <w:szCs w:val="18"/>
              </w:rPr>
              <w:t>结构体</w:t>
            </w:r>
          </w:p>
        </w:tc>
        <w:tc>
          <w:tcPr>
            <w:tcW w:w="6090"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ˎ̥" w:hAnsi="ˎ̥" w:eastAsia="宋体" w:cs="宋体"/>
                <w:color w:val="666666"/>
                <w:kern w:val="0"/>
                <w:sz w:val="18"/>
                <w:szCs w:val="18"/>
              </w:rPr>
            </w:pPr>
            <w:r>
              <w:rPr>
                <w:rFonts w:ascii="ˎ̥" w:hAnsi="ˎ̥" w:eastAsia="宋体" w:cs="宋体"/>
                <w:color w:val="666666"/>
                <w:kern w:val="0"/>
                <w:sz w:val="18"/>
                <w:szCs w:val="18"/>
              </w:rPr>
              <w:t>结构体类型声明、结构体变量的定义、引用和初始化、结构体变量作为函数参数、结构体数组的定义和引用、</w:t>
            </w:r>
          </w:p>
        </w:tc>
        <w:tc>
          <w:tcPr>
            <w:tcW w:w="781" w:type="dxa"/>
            <w:tcBorders>
              <w:top w:val="outset" w:color="auto" w:sz="6" w:space="0"/>
              <w:left w:val="outset" w:color="auto" w:sz="6" w:space="0"/>
              <w:bottom w:val="outset" w:color="auto" w:sz="6" w:space="0"/>
              <w:right w:val="outset" w:color="auto" w:sz="6" w:space="0"/>
            </w:tcBorders>
            <w:vAlign w:val="center"/>
          </w:tcPr>
          <w:p>
            <w:pPr>
              <w:widowControl/>
              <w:spacing w:before="100" w:beforeAutospacing="1" w:after="100" w:afterAutospacing="1"/>
              <w:jc w:val="center"/>
              <w:rPr>
                <w:rFonts w:hint="eastAsia" w:ascii="ˎ̥" w:hAnsi="ˎ̥" w:eastAsia="宋体" w:cs="宋体"/>
                <w:color w:val="666666"/>
                <w:kern w:val="0"/>
                <w:sz w:val="18"/>
                <w:szCs w:val="18"/>
              </w:rPr>
            </w:pPr>
            <w:r>
              <w:rPr>
                <w:rFonts w:hint="eastAsia" w:ascii="ˎ̥" w:hAnsi="ˎ̥" w:eastAsia="宋体" w:cs="宋体"/>
                <w:color w:val="666666"/>
                <w:kern w:val="0"/>
                <w:sz w:val="18"/>
                <w:szCs w:val="18"/>
              </w:rPr>
              <w:t>4</w:t>
            </w:r>
          </w:p>
        </w:tc>
      </w:tr>
    </w:tbl>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（3）加强实践教学</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实践教学是增强学生实践能力，培养学生动手能力，提高学生综合分析问题、解决问题的能力最有效的方式。实验课是帮助学生理论联系实际，巩固和复习所学过的知识，掌握实际操作技能和树立严谨的学风的重要教学环节。</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实践教学内容以实用能力为培养主线，突出学生能力的培养，并能及时加入先进的技术。在实践环节中，让学生真正做项目，培养学生的实践和动手能力。改验证性实验为综合性实验。取消注重结果的验证性实验。选择典型的注重过程的综合性实验，使学生在实验中体会到《C语言程序设计》课程的思维方式和解决问题的方法，从而提高分析问题和解决问题的能力。</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 xml:space="preserve">实践教学内容有：C语言的编程环境；数据类型、运算符和表达式；顺序结构程序设计；选择结构程序设计；循环结构程序设计；有关数组的程序设计；有关函数的程序设计；有关指针的程序设计。 </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在实践教学中，教师通常布置一定的任务，让学生利用所学过的知识去探讨解决问题的方法，增加探究式实验的比重。每次实验之后都要书写实验报告，并将实验报告的成绩纳入期末考试的成绩之中，使学生的书写研究与实验报告的能力不断增强。</w:t>
      </w: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（4）重视教材及相关条件建设</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    注重教材与课程内容、人才培养目标的要求相适应，且重视实验教材建设，选用了高质量与理论教材配套的实验教材。理论教材《C语言程序设计》和实践教材《C语言程序设计题解与上机指导》 这两本教材都是计算机系列教材，清华大学出版社出版，谭浩强主编。教材注重学生基本技能、实践操作能力的培养与训练。内容紧凑合理，使用过程中得到教师和学生一致好评。</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采用现代化教育手段的运用，极大地提高了教学的直观性，生动性课程的全部教学均采用多媒体教室和多媒体实验室，有配套的多媒体课件，教学效果好。</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为学生自主学习和研究性学习指定了适合的文献资料。为学生提供了多媒体教学资源供学生课后查阅复习。大量的课外学习资料可通过机房从INTERNET获得。现代教育技术的应用，缩短了授课时间，提高了单位教学效率，增加了信息量，丰富了教学内容，还激发了学生学习的兴趣，收到了好的教学效果。相关网址有：</w:t>
      </w:r>
    </w:p>
    <w:p>
      <w:pPr>
        <w:spacing w:line="360" w:lineRule="auto"/>
        <w:rPr>
          <w:rFonts w:asciiTheme="majorEastAsia" w:hAnsiTheme="majorEastAsia" w:eastAsiaTheme="majorEastAsia"/>
          <w:szCs w:val="21"/>
        </w:rPr>
      </w:pPr>
      <w:r>
        <w:rPr>
          <w:rFonts w:asciiTheme="majorEastAsia" w:hAnsiTheme="majorEastAsia" w:eastAsiaTheme="majorEastAsia"/>
          <w:szCs w:val="21"/>
        </w:rPr>
        <w:t>http://www.72up.com/c.htm</w:t>
      </w:r>
    </w:p>
    <w:p>
      <w:pPr>
        <w:spacing w:line="360" w:lineRule="auto"/>
        <w:rPr>
          <w:rFonts w:asciiTheme="majorEastAsia" w:hAnsiTheme="majorEastAsia" w:eastAsiaTheme="majorEastAsia"/>
          <w:szCs w:val="21"/>
        </w:rPr>
      </w:pPr>
      <w:r>
        <w:fldChar w:fldCharType="begin"/>
      </w:r>
      <w:r>
        <w:instrText xml:space="preserve"> HYPERLINK "http://www.eastedu.com.cn/ncre/index.asp" </w:instrText>
      </w:r>
      <w:r>
        <w:fldChar w:fldCharType="separate"/>
      </w:r>
      <w:r>
        <w:rPr>
          <w:rStyle w:val="13"/>
          <w:rFonts w:asciiTheme="majorEastAsia" w:hAnsiTheme="majorEastAsia" w:eastAsiaTheme="majorEastAsia"/>
          <w:szCs w:val="21"/>
        </w:rPr>
        <w:t>http://www.eastedu.com.cn/ncre/index.asp</w:t>
      </w:r>
      <w:r>
        <w:rPr>
          <w:rStyle w:val="13"/>
          <w:rFonts w:asciiTheme="majorEastAsia" w:hAnsiTheme="majorEastAsia" w:eastAsiaTheme="majorEastAsia"/>
          <w:szCs w:val="21"/>
        </w:rPr>
        <w:fldChar w:fldCharType="end"/>
      </w:r>
      <w:r>
        <w:rPr>
          <w:rFonts w:asciiTheme="majorEastAsia" w:hAnsiTheme="majorEastAsia" w:eastAsiaTheme="majorEastAsia"/>
          <w:szCs w:val="21"/>
        </w:rPr>
        <w:t>?</w:t>
      </w:r>
    </w:p>
    <w:p>
      <w:pPr>
        <w:spacing w:line="360" w:lineRule="auto"/>
        <w:rPr>
          <w:rFonts w:asciiTheme="majorEastAsia" w:hAnsiTheme="majorEastAsia" w:eastAsiaTheme="majorEastAsia"/>
          <w:szCs w:val="21"/>
        </w:rPr>
      </w:pPr>
      <w:r>
        <w:fldChar w:fldCharType="begin"/>
      </w:r>
      <w:r>
        <w:instrText xml:space="preserve"> HYPERLINK "http://c.biancheng.net/cpp/u/shuju/" </w:instrText>
      </w:r>
      <w:r>
        <w:fldChar w:fldCharType="separate"/>
      </w:r>
      <w:r>
        <w:rPr>
          <w:rStyle w:val="13"/>
          <w:rFonts w:asciiTheme="majorEastAsia" w:hAnsiTheme="majorEastAsia" w:eastAsiaTheme="majorEastAsia"/>
          <w:szCs w:val="21"/>
        </w:rPr>
        <w:t>http://c.biancheng.net/cpp/u/shuju/</w:t>
      </w:r>
      <w:r>
        <w:rPr>
          <w:rStyle w:val="13"/>
          <w:rFonts w:asciiTheme="majorEastAsia" w:hAnsiTheme="majorEastAsia" w:eastAsiaTheme="majorEastAsia"/>
          <w:szCs w:val="21"/>
        </w:rPr>
        <w:fldChar w:fldCharType="end"/>
      </w:r>
    </w:p>
    <w:p>
      <w:pPr>
        <w:spacing w:line="360" w:lineRule="auto"/>
        <w:rPr>
          <w:rFonts w:asciiTheme="majorEastAsia" w:hAnsiTheme="majorEastAsia" w:eastAsiaTheme="majorEastAsia"/>
          <w:szCs w:val="21"/>
        </w:rPr>
      </w:pPr>
      <w:r>
        <w:fldChar w:fldCharType="begin"/>
      </w:r>
      <w:r>
        <w:instrText xml:space="preserve"> HYPERLINK "http://bbs.csdn.net/forums/C/" </w:instrText>
      </w:r>
      <w:r>
        <w:fldChar w:fldCharType="separate"/>
      </w:r>
      <w:r>
        <w:rPr>
          <w:rStyle w:val="13"/>
          <w:rFonts w:asciiTheme="majorEastAsia" w:hAnsiTheme="majorEastAsia" w:eastAsiaTheme="majorEastAsia"/>
          <w:szCs w:val="21"/>
        </w:rPr>
        <w:t>http://bbs.csdn.net/forums/C/</w:t>
      </w:r>
      <w:r>
        <w:rPr>
          <w:rStyle w:val="13"/>
          <w:rFonts w:asciiTheme="majorEastAsia" w:hAnsiTheme="majorEastAsia" w:eastAsiaTheme="majorEastAsia"/>
          <w:szCs w:val="21"/>
        </w:rPr>
        <w:fldChar w:fldCharType="end"/>
      </w:r>
    </w:p>
    <w:p>
      <w:pPr>
        <w:spacing w:line="360" w:lineRule="auto"/>
        <w:rPr>
          <w:rFonts w:asciiTheme="majorEastAsia" w:hAnsiTheme="majorEastAsia" w:eastAsiaTheme="majorEastAsia"/>
          <w:szCs w:val="21"/>
        </w:rPr>
      </w:pPr>
      <w:r>
        <w:rPr>
          <w:rFonts w:asciiTheme="majorEastAsia" w:hAnsiTheme="majorEastAsia" w:eastAsiaTheme="majorEastAsia"/>
          <w:szCs w:val="21"/>
        </w:rPr>
        <w:t>http://www.dotcpp.com/</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实验教材：实践课配套教材主要以《C语言程序设计题解与上机指导》为指导，这本书是计算机系列教材，清华大学出版社出版，谭浩强主编。注重各模块的操作，强化学生的综合应能力。</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在实践教学条件的建设上，我们做到了：邓沌华、李祥等教师亲自主持和设计了本课程的实验教学内容、形式和要求；学校现有教学需要的实验室，实验室配备多媒体教学环境；实验教学环境和设备能够满足本课程的教学要求，能够开出综合性实验、设计性实验；学院提供了学生课余上机用机房，方便学生的综合练习，锻炼了学生的综合应用能力，使学生更好地将理论与实践相结合；为了满足个性学习的要求，还开设了难度大、水平高的选作实验。</w:t>
      </w: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 xml:space="preserve">（5）改进教学方法与教学手段   </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在教学方法和教学手段的研究及改进过程中，始终围绕“厚基础、宽应用、重创新”的课程教学目标，不断研究和引进新的教学方法和先进教学手段，注重并着力加大学生的“理论基础、动手能力和创新意识”的培养，保证了教学效果和教学质量的不断提高。在不断研究教学方法和改进教学手段的同时，注重在调动和发挥学生学习的自觉性、积极性和主动性的基础上，加强教师为指导和服务作用，实施以学生为主体的启发式、讨论式、并具有应用能力和创新意识培养的一整套教学方法。具体方法如下：</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1）实施开课前的学习“动员机制”：本课程的开设关系到学生专业基础理论建立、知识体系的形成、应用和创新能力的培养，学生未来发展的走向等一系列全局性问题。这些必须在开课前给学生做一简要的学习动员，让每位学生都应该清楚， C语言将是关系学生未来成功与否的重要因素，同时让学生明确C是一门实践性很强的软件开发工具，非常实用，必须在平时多下功夫进行实践。</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2）坚持“启发式”、“讨论式”和“任务驱动的教学方式”：“启发式和讨论式”教学方法是实践证明行之有效的教学方法。课程组在教学实践过程中，始终把“启发式和讨论式”教学方法贯穿于实际教学工作中，突出学生在学习过程中的主体和主人地位，充分发挥学生的主观能动性，而老师作为指导者和服务者，保证学生在学习过程中的创造思维和创新意识不受任何约束，将教、学与创造融为一体。“任务驱动”是指教学全过程中，以若干个具体任务为中心,通过完成任务的过程，介绍和学习基本知识和技能.是一种建立在建构主义教学理论基础上的教学方法.适用于培养学生的自学能力和相对独立的分析问题、解决实际问题的能力。</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 xml:space="preserve">3）拓展课堂授课内容，扩大学生知识面，激发学生学习热情：课程组在授课过程中，除了按照大纲讲授规定的教材内容之外，力争把与本课程相关的其它专业知识群、边缘学科等介绍给学生，以开阔他们的知识视野，激发他们的学习兴趣和意志。 </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4）把科研成果展现给学生，把科技创新思想渗透进教学过程。在授课的过程中，经常性地将自己的科研成果或科技发展的重大成果以及科研思维方式和创新发明方法介绍给学生，使他们在学习专业课程的同时学会怎样关注科学发展、怎样关注科学研究和发明创造等，这些潜移默化和熏陶对于学生今后的成才是至关重要的。5</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5）改革考试方式：“应试”教育带来的弊病是考什么老师教什么，考什么学生学什么，把考试过关和分数视为最终学习结果和教学质量的评定。这既给教师教学和学生学习带来了很严重的负面影响，又严重地限制和阻碍了教与学过程的创新和进步，是目前教育创新的瓶颈，必须坚持改革。在本课程的教学过程中，根据其特点研究和提出了“厚基础、宽应用、重创新”的考试模式，从理论水平、实验操作能力、创新应用能力等各个方面综合考察学生的成绩，使考试的导向与提高教学质量、培养高素质人才直接挂钩。</w:t>
      </w:r>
    </w:p>
    <w:p>
      <w:pPr>
        <w:spacing w:line="360" w:lineRule="auto"/>
        <w:rPr>
          <w:rFonts w:asciiTheme="majorEastAsia" w:hAnsiTheme="majorEastAsia" w:eastAsiaTheme="majorEastAsia"/>
          <w:szCs w:val="21"/>
        </w:rPr>
      </w:pP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6）不断改进教学方法，积极采用现代教学技术：在编写教案和教学过程中，教师们充分考虑到《C语言程序设计》课程的课程特点，在教学过程中充分利用网络和多媒体技术，制作了所有章节的教学课件，将抽象深奥的原理、知识用形象直观的动画展示出来，使得所将内容学生容易接受和理解。同时，还建设了精品课程的网站，将所有教学文件、教学课件、实验项目以及课后习题参考答案通过网络发布；每位任课老师为每个授课班级建立专用QQ群，利用群进行作业的发布与批改，进行网上交流和辅导，为学生的个性化学习创造了有利的条件。</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7）课程组教师相互交流，取长补短。我们在平时教学过程中，经常组织课程内教师相互听课，鼓励实验教师与主讲教师保持同步，并让年轻教师作为主讲教师的助教，一方面加速了年轻教师的成长，另方面也很好的壮大了团队。</w:t>
      </w: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（6）注重教学效果</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C语言程序设计》课程以强大的教师队伍，新颖的教学内容，先进的教学条件，科学的教学方法，现代的教学手段和良好的教学效果获得了校内专家和学生的好评。学生对课程组教师的教学水平及教学效果评价优良，主讲教师每一年的学生评教得分均在90分以上，特别是李祥老师的教学效果在所有开课班级有口皆碑，多次获得校优秀课堂教学一等奖，邓沌华老师也曾数次获得该奖项的二等奖，高见元老师在青年教师授课大赛中获得三等奖。学生反映课程组教师备课认真、教学内容更新及时，教学方法和手段灵活多样，辅导学生上机实验耐心细致，敬业意识强。特别是《C语言程序设计》各个QQ群的建立，受到学生广泛欢迎与好评，对帮助学生巩固掌握课堂所学知识，加深理解算法思想起到了很好的辅助教学作用。</w:t>
      </w: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b/>
          <w:szCs w:val="21"/>
        </w:rPr>
      </w:pPr>
      <w:r>
        <w:rPr>
          <w:rFonts w:hint="eastAsia" w:asciiTheme="majorEastAsia" w:hAnsiTheme="majorEastAsia" w:eastAsiaTheme="majorEastAsia"/>
          <w:b/>
          <w:szCs w:val="21"/>
        </w:rPr>
        <w:t>二、项目建设取得的标志性成果</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（1）明确课程建设的基本理念，前文已有详述。</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（2）建立了一支稳定、精干的、年龄、职称、学历结构合理的教师队伍，具有长远发展潜力，前文已有详述。</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（3）明确教学改革的指导思想，推进各教学环节改革深入进行，合理安排教学内容，加强实践教学，创造好的教学条件，充分利用先进教学手段和网络教学资源，取得良好的教学效果，前文已有详述。</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（4）修订并完善教学大纲，见附件一。</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（5）修订并完善实验大纲，见附件二。</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（6）修订并完善考试大纲，见附件三。</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（7）编写了实验指导书，见附件四。</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（8）课程组教师2016年度科研成果汇总：</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桂超，论文“</w:t>
      </w:r>
      <w:r>
        <w:rPr>
          <w:rFonts w:asciiTheme="majorEastAsia" w:hAnsiTheme="majorEastAsia" w:eastAsiaTheme="majorEastAsia"/>
          <w:szCs w:val="21"/>
        </w:rPr>
        <w:t>Sliding Window Network Coding for Free Viewpoint Multimedia Streaming in MANETs”</w:t>
      </w:r>
      <w:r>
        <w:rPr>
          <w:rFonts w:hint="eastAsia" w:asciiTheme="majorEastAsia" w:hAnsiTheme="majorEastAsia" w:eastAsiaTheme="majorEastAsia"/>
          <w:szCs w:val="21"/>
        </w:rPr>
        <w:t>,发表于“</w:t>
      </w:r>
      <w:r>
        <w:rPr>
          <w:rFonts w:asciiTheme="majorEastAsia" w:hAnsiTheme="majorEastAsia" w:eastAsiaTheme="majorEastAsia"/>
          <w:szCs w:val="21"/>
        </w:rPr>
        <w:t>ICYCSEE 2016 Harbin</w:t>
      </w:r>
      <w:r>
        <w:rPr>
          <w:rFonts w:hint="eastAsia" w:asciiTheme="majorEastAsia" w:hAnsiTheme="majorEastAsia" w:eastAsiaTheme="majorEastAsia"/>
          <w:szCs w:val="21"/>
        </w:rPr>
        <w:t>”；</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宋莺，论文“</w:t>
      </w:r>
      <w:r>
        <w:rPr>
          <w:rFonts w:asciiTheme="majorEastAsia" w:hAnsiTheme="majorEastAsia" w:eastAsiaTheme="majorEastAsia"/>
          <w:szCs w:val="21"/>
        </w:rPr>
        <w:t>A Genetic Algorithm for Energy-Efficient Based Multipath Routing in Wireless Sensor Networks</w:t>
      </w:r>
      <w:r>
        <w:rPr>
          <w:rFonts w:hint="eastAsia" w:asciiTheme="majorEastAsia" w:hAnsiTheme="majorEastAsia" w:eastAsiaTheme="majorEastAsia"/>
          <w:szCs w:val="21"/>
        </w:rPr>
        <w:t>”，发表于“</w:t>
      </w:r>
      <w:r>
        <w:rPr>
          <w:rFonts w:asciiTheme="majorEastAsia" w:hAnsiTheme="majorEastAsia" w:eastAsiaTheme="majorEastAsia"/>
          <w:szCs w:val="21"/>
        </w:rPr>
        <w:t>Wireless Personal Communications</w:t>
      </w:r>
      <w:r>
        <w:rPr>
          <w:rFonts w:hint="eastAsia" w:asciiTheme="majorEastAsia" w:hAnsiTheme="majorEastAsia" w:eastAsiaTheme="majorEastAsia"/>
          <w:szCs w:val="21"/>
        </w:rPr>
        <w:t>”，SCI收录；</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邓沌华，论文“一种基于改进遗传算法的波长路由算法”，发表于“光通讯研究”（三级）；</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（9）指导学生在各类竞赛中获奖情况：</w:t>
      </w:r>
    </w:p>
    <w:p>
      <w:pPr>
        <w:widowControl/>
        <w:jc w:val="left"/>
        <w:rPr>
          <w:rFonts w:ascii="宋体" w:hAnsi="宋体" w:eastAsia="宋体" w:cs="宋体"/>
          <w:kern w:val="0"/>
          <w:sz w:val="24"/>
          <w:szCs w:val="24"/>
        </w:rPr>
      </w:pPr>
      <w:r>
        <w:rPr>
          <w:rFonts w:ascii="宋体" w:hAnsi="宋体" w:eastAsia="宋体" w:cs="宋体"/>
          <w:kern w:val="0"/>
          <w:sz w:val="24"/>
          <w:szCs w:val="24"/>
        </w:rPr>
        <w:drawing>
          <wp:inline distT="0" distB="0" distL="0" distR="0">
            <wp:extent cx="5505450" cy="4523105"/>
            <wp:effectExtent l="19050" t="0" r="0" b="0"/>
            <wp:docPr id="319" name="图片 319" descr="C:\Users\lenovo\AppData\Roaming\Tencent\Users\363540268\QQ\WinTemp\RichOle\246%{Q7BL}4GOL0{VAO%FAQ.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9" name="图片 319" descr="C:\Users\lenovo\AppData\Roaming\Tencent\Users\363540268\QQ\WinTemp\RichOle\246%{Q7BL}4GOL0{VAO%FAQ.png"/>
                    <pic:cNvPicPr>
                      <a:picLocks noChangeAspect="1" noChangeArrowheads="1"/>
                    </pic:cNvPicPr>
                  </pic:nvPicPr>
                  <pic:blipFill>
                    <a:blip r:embed="rId5"/>
                    <a:srcRect/>
                    <a:stretch>
                      <a:fillRect/>
                    </a:stretch>
                  </pic:blipFill>
                  <pic:spPr>
                    <a:xfrm>
                      <a:off x="0" y="0"/>
                      <a:ext cx="5505450" cy="4523683"/>
                    </a:xfrm>
                    <a:prstGeom prst="rect">
                      <a:avLst/>
                    </a:prstGeom>
                    <a:noFill/>
                    <a:ln w="9525">
                      <a:noFill/>
                      <a:miter lim="800000"/>
                      <a:headEnd/>
                      <a:tailEnd/>
                    </a:ln>
                  </pic:spPr>
                </pic:pic>
              </a:graphicData>
            </a:graphic>
          </wp:inline>
        </w:drawing>
      </w: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p>
    <w:p>
      <w:pPr>
        <w:widowControl/>
        <w:jc w:val="left"/>
        <w:rPr>
          <w:rFonts w:ascii="宋体" w:hAnsi="宋体" w:eastAsia="宋体" w:cs="宋体"/>
          <w:kern w:val="0"/>
          <w:sz w:val="24"/>
          <w:szCs w:val="24"/>
        </w:rPr>
      </w:pPr>
      <w:r>
        <w:rPr>
          <w:rFonts w:ascii="宋体" w:hAnsi="宋体" w:eastAsia="宋体" w:cs="宋体"/>
          <w:kern w:val="0"/>
          <w:sz w:val="24"/>
          <w:szCs w:val="24"/>
        </w:rPr>
        <w:drawing>
          <wp:inline distT="0" distB="0" distL="0" distR="0">
            <wp:extent cx="5232400" cy="3495675"/>
            <wp:effectExtent l="19050" t="0" r="6005" b="0"/>
            <wp:docPr id="321" name="图片 321" descr="C:\Users\lenovo\AppData\Roaming\Tencent\Users\363540268\QQ\WinTemp\RichOle\[E}AQK085G}9]JCV}8}A}[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1" name="图片 321" descr="C:\Users\lenovo\AppData\Roaming\Tencent\Users\363540268\QQ\WinTemp\RichOle\[E}AQK085G}9]JCV}8}A}[U.png"/>
                    <pic:cNvPicPr>
                      <a:picLocks noChangeAspect="1" noChangeArrowheads="1"/>
                    </pic:cNvPicPr>
                  </pic:nvPicPr>
                  <pic:blipFill>
                    <a:blip r:embed="rId6"/>
                    <a:srcRect/>
                    <a:stretch>
                      <a:fillRect/>
                    </a:stretch>
                  </pic:blipFill>
                  <pic:spPr>
                    <a:xfrm>
                      <a:off x="0" y="0"/>
                      <a:ext cx="5237030" cy="3498537"/>
                    </a:xfrm>
                    <a:prstGeom prst="rect">
                      <a:avLst/>
                    </a:prstGeom>
                    <a:noFill/>
                    <a:ln w="9525">
                      <a:noFill/>
                      <a:miter lim="800000"/>
                      <a:headEnd/>
                      <a:tailEnd/>
                    </a:ln>
                  </pic:spPr>
                </pic:pic>
              </a:graphicData>
            </a:graphic>
          </wp:inline>
        </w:drawing>
      </w:r>
    </w:p>
    <w:p>
      <w:pPr>
        <w:widowControl/>
        <w:jc w:val="left"/>
        <w:rPr>
          <w:rFonts w:ascii="宋体" w:hAnsi="宋体" w:eastAsia="宋体" w:cs="宋体"/>
          <w:kern w:val="0"/>
          <w:sz w:val="24"/>
          <w:szCs w:val="24"/>
        </w:rPr>
      </w:pPr>
      <w:r>
        <w:rPr>
          <w:rFonts w:ascii="宋体" w:hAnsi="宋体" w:eastAsia="宋体" w:cs="宋体"/>
          <w:kern w:val="0"/>
          <w:sz w:val="24"/>
          <w:szCs w:val="24"/>
        </w:rPr>
        <w:drawing>
          <wp:inline distT="0" distB="0" distL="0" distR="0">
            <wp:extent cx="5215890" cy="3867150"/>
            <wp:effectExtent l="19050" t="0" r="3709" b="0"/>
            <wp:docPr id="323" name="图片 323" descr="C:\Users\lenovo\AppData\Roaming\Tencent\Users\363540268\QQ\WinTemp\RichOle\RII6TKQX5EXCH98[D)M3T5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3" name="图片 323" descr="C:\Users\lenovo\AppData\Roaming\Tencent\Users\363540268\QQ\WinTemp\RichOle\RII6TKQX5EXCH98[D)M3T53.png"/>
                    <pic:cNvPicPr>
                      <a:picLocks noChangeAspect="1" noChangeArrowheads="1"/>
                    </pic:cNvPicPr>
                  </pic:nvPicPr>
                  <pic:blipFill>
                    <a:blip r:embed="rId7"/>
                    <a:srcRect/>
                    <a:stretch>
                      <a:fillRect/>
                    </a:stretch>
                  </pic:blipFill>
                  <pic:spPr>
                    <a:xfrm>
                      <a:off x="0" y="0"/>
                      <a:ext cx="5220141" cy="3870226"/>
                    </a:xfrm>
                    <a:prstGeom prst="rect">
                      <a:avLst/>
                    </a:prstGeom>
                    <a:noFill/>
                    <a:ln w="9525">
                      <a:noFill/>
                      <a:miter lim="800000"/>
                      <a:headEnd/>
                      <a:tailEnd/>
                    </a:ln>
                  </pic:spPr>
                </pic:pic>
              </a:graphicData>
            </a:graphic>
          </wp:inline>
        </w:drawing>
      </w: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p>
    <w:p>
      <w:pPr>
        <w:widowControl/>
        <w:jc w:val="left"/>
        <w:rPr>
          <w:rFonts w:ascii="宋体" w:hAnsi="宋体" w:eastAsia="宋体" w:cs="宋体"/>
          <w:kern w:val="0"/>
          <w:sz w:val="24"/>
          <w:szCs w:val="24"/>
        </w:rPr>
      </w:pPr>
      <w:r>
        <w:rPr>
          <w:rFonts w:ascii="宋体" w:hAnsi="宋体" w:eastAsia="宋体" w:cs="宋体"/>
          <w:kern w:val="0"/>
          <w:sz w:val="24"/>
          <w:szCs w:val="24"/>
        </w:rPr>
        <w:drawing>
          <wp:inline distT="0" distB="0" distL="0" distR="0">
            <wp:extent cx="5266055" cy="3371850"/>
            <wp:effectExtent l="19050" t="0" r="0" b="0"/>
            <wp:docPr id="325" name="图片 325" descr="C:\Users\lenovo\AppData\Roaming\Tencent\Users\363540268\QQ\WinTemp\RichOle\HMB{4229[{1%6T$~3[Z}_OJ.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5" name="图片 325" descr="C:\Users\lenovo\AppData\Roaming\Tencent\Users\363540268\QQ\WinTemp\RichOle\HMB{4229[{1%6T$~3[Z}_OJ.png"/>
                    <pic:cNvPicPr>
                      <a:picLocks noChangeAspect="1" noChangeArrowheads="1"/>
                    </pic:cNvPicPr>
                  </pic:nvPicPr>
                  <pic:blipFill>
                    <a:blip r:embed="rId8"/>
                    <a:srcRect/>
                    <a:stretch>
                      <a:fillRect/>
                    </a:stretch>
                  </pic:blipFill>
                  <pic:spPr>
                    <a:xfrm>
                      <a:off x="0" y="0"/>
                      <a:ext cx="5270818" cy="3374571"/>
                    </a:xfrm>
                    <a:prstGeom prst="rect">
                      <a:avLst/>
                    </a:prstGeom>
                    <a:noFill/>
                    <a:ln w="9525">
                      <a:noFill/>
                      <a:miter lim="800000"/>
                      <a:headEnd/>
                      <a:tailEnd/>
                    </a:ln>
                  </pic:spPr>
                </pic:pic>
              </a:graphicData>
            </a:graphic>
          </wp:inline>
        </w:drawing>
      </w:r>
    </w:p>
    <w:p>
      <w:pPr>
        <w:widowControl/>
        <w:jc w:val="left"/>
        <w:rPr>
          <w:rFonts w:hint="eastAsia" w:ascii="宋体" w:hAnsi="宋体" w:eastAsia="宋体" w:cs="宋体"/>
          <w:kern w:val="0"/>
          <w:sz w:val="24"/>
          <w:szCs w:val="24"/>
        </w:rPr>
      </w:pPr>
      <w:r>
        <w:rPr>
          <w:rFonts w:ascii="宋体" w:hAnsi="宋体" w:eastAsia="宋体" w:cs="宋体"/>
          <w:kern w:val="0"/>
          <w:sz w:val="24"/>
          <w:szCs w:val="24"/>
        </w:rPr>
        <w:drawing>
          <wp:inline distT="0" distB="0" distL="0" distR="0">
            <wp:extent cx="5285105" cy="2266950"/>
            <wp:effectExtent l="19050" t="0" r="0" b="0"/>
            <wp:docPr id="327" name="图片 327" descr="C:\Users\lenovo\AppData\Roaming\Tencent\Users\363540268\QQ\WinTemp\RichOle\G`SJ}F)O{X5BD~5~8DHXX[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7" name="图片 327" descr="C:\Users\lenovo\AppData\Roaming\Tencent\Users\363540268\QQ\WinTemp\RichOle\G`SJ}F)O{X5BD~5~8DHXX[R.png"/>
                    <pic:cNvPicPr>
                      <a:picLocks noChangeAspect="1" noChangeArrowheads="1"/>
                    </pic:cNvPicPr>
                  </pic:nvPicPr>
                  <pic:blipFill>
                    <a:blip r:embed="rId9"/>
                    <a:srcRect/>
                    <a:stretch>
                      <a:fillRect/>
                    </a:stretch>
                  </pic:blipFill>
                  <pic:spPr>
                    <a:xfrm>
                      <a:off x="0" y="0"/>
                      <a:ext cx="5289064" cy="2268532"/>
                    </a:xfrm>
                    <a:prstGeom prst="rect">
                      <a:avLst/>
                    </a:prstGeom>
                    <a:noFill/>
                    <a:ln w="9525">
                      <a:noFill/>
                      <a:miter lim="800000"/>
                      <a:headEnd/>
                      <a:tailEnd/>
                    </a:ln>
                  </pic:spPr>
                </pic:pic>
              </a:graphicData>
            </a:graphic>
          </wp:inline>
        </w:drawing>
      </w:r>
    </w:p>
    <w:p>
      <w:pPr>
        <w:widowControl/>
        <w:jc w:val="left"/>
        <w:rPr>
          <w:rFonts w:hint="eastAsia" w:ascii="宋体" w:hAnsi="宋体" w:eastAsia="宋体" w:cs="宋体"/>
          <w:kern w:val="0"/>
          <w:szCs w:val="21"/>
        </w:rPr>
      </w:pPr>
      <w:r>
        <w:rPr>
          <w:rFonts w:hint="eastAsia" w:ascii="宋体" w:hAnsi="宋体" w:eastAsia="宋体" w:cs="宋体"/>
          <w:kern w:val="0"/>
          <w:szCs w:val="21"/>
        </w:rPr>
        <w:t>（10）课程组主讲教师李祥获得2016年度校优秀课堂教学二等奖，邓沌华老师获得该奖项的三等奖。</w:t>
      </w:r>
    </w:p>
    <w:p>
      <w:pPr>
        <w:widowControl/>
        <w:jc w:val="left"/>
        <w:rPr>
          <w:rFonts w:ascii="宋体" w:hAnsi="宋体" w:eastAsia="宋体" w:cs="宋体"/>
          <w:kern w:val="0"/>
          <w:szCs w:val="21"/>
        </w:rPr>
      </w:pPr>
    </w:p>
    <w:p>
      <w:pPr>
        <w:spacing w:line="360" w:lineRule="auto"/>
        <w:rPr>
          <w:rFonts w:asciiTheme="majorEastAsia" w:hAnsiTheme="majorEastAsia" w:eastAsiaTheme="majorEastAsia"/>
          <w:b/>
          <w:szCs w:val="21"/>
        </w:rPr>
      </w:pPr>
      <w:r>
        <w:rPr>
          <w:rFonts w:hint="eastAsia" w:asciiTheme="majorEastAsia" w:hAnsiTheme="majorEastAsia" w:eastAsiaTheme="majorEastAsia"/>
          <w:b/>
          <w:szCs w:val="21"/>
        </w:rPr>
        <w:t>三、项目建设的主要经验、成效及示范带动作用</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1、教学内容改革有创意，课程的内容保证了教学的需要。</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2、本课程教学内容以理论实践结合的方式讲授，知识体系较为完整，实践性强。理论内容以必须够用为度，实践内容以实用能力为培养主线；突出学生能力的培养，并能及时加入先进的技术。</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3、本课程采用多媒体现代化教学手段，建立QQ群用于师生课外交流，理论教学采用启发式、互动式等教学方法；实践教学采用任务式、参与式、发散创新式等教学方法。</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4、课件制作精美，符合学生的视觉心理；提示信息详细准确，教学策略灵活，充分体现学生的认知主体作用，促进学生在学习过程中进行积极思考；行文流畅，符合知识的内在逻辑体系和学生的认知结构。</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5、重视教学方法与手段的研究，并且积累了一定的经验。</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6、能够借鉴科学研究和生产实践中的经验，改进教学方法和手段，取得了明显的效果。</w:t>
      </w: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7、课程组成员能够不断学习先进的教学理念，采用先进的教学方法，推动了理论教学与实践教学的改革，取得了明显的效果。</w:t>
      </w: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四、项目建设存在的问题及总结反思</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目前，我校金融、物流、信管等多个专业都开设有《C语言程序设计》课，在面对不同层次、不同专业学生的教学过程中，我们发现还存在以下问题：</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1、学生层次广，个体差异大，为统一授课提出了挑战。</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2、学生专业差异性普遍存在。学习本课程的学生，专业分布广，各自对课程的重要性的认识也不同，为了能够将本课程与其它专业课程相衔接，需要任课老师进行专业方面的研究。</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3、教师在教学中的主导地位很难动摇。课程教学中教师的中心地位还很难动摇，有些时候甚至是满堂灌，缺乏学生的广泛交流和沟通。</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4、创新型人才培养模式地研究有待进一步实践和提高。</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5、师资队伍还需要进一步壮大。</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6、符合自身特色教材建设滞后，尚未能提供全程教学录像资源。</w:t>
      </w:r>
    </w:p>
    <w:p>
      <w:pPr>
        <w:spacing w:line="360" w:lineRule="auto"/>
        <w:ind w:firstLine="420"/>
        <w:rPr>
          <w:rFonts w:asciiTheme="majorEastAsia" w:hAnsiTheme="majorEastAsia" w:eastAsiaTheme="majorEastAsia"/>
          <w:szCs w:val="21"/>
        </w:rPr>
      </w:pPr>
      <w:r>
        <w:rPr>
          <w:rFonts w:hint="eastAsia" w:asciiTheme="majorEastAsia" w:hAnsiTheme="majorEastAsia" w:eastAsiaTheme="majorEastAsia"/>
          <w:szCs w:val="21"/>
        </w:rPr>
        <w:t>7、精品资源共享课网站建设有待深入。</w:t>
      </w: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五、结语</w:t>
      </w:r>
    </w:p>
    <w:p>
      <w:pPr>
        <w:spacing w:line="360" w:lineRule="auto"/>
        <w:ind w:firstLine="420" w:firstLineChars="200"/>
        <w:rPr>
          <w:rFonts w:asciiTheme="majorEastAsia" w:hAnsiTheme="majorEastAsia" w:eastAsiaTheme="majorEastAsia"/>
          <w:szCs w:val="21"/>
        </w:rPr>
      </w:pPr>
      <w:r>
        <w:rPr>
          <w:rFonts w:hint="eastAsia" w:asciiTheme="majorEastAsia" w:hAnsiTheme="majorEastAsia" w:eastAsiaTheme="majorEastAsia"/>
          <w:szCs w:val="21"/>
        </w:rPr>
        <w:t>《C语言程序设计》课程组师资队伍强大，教学能力强，有较高的科研水平和科研能力，在对课程进行了一系列的改革后，使教学效果得到了显著的提高，得到了同行和学生的肯定和好评。我们取得了一定的成绩，但课程组全体教师会一如既往，不懈努力，取得更大的成绩。</w:t>
      </w: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附件一</w:t>
      </w:r>
    </w:p>
    <w:p>
      <w:pPr>
        <w:pStyle w:val="2"/>
        <w:spacing w:before="312" w:after="312"/>
      </w:pPr>
      <w:bookmarkStart w:id="0" w:name="_Toc403458368"/>
      <w:r>
        <w:rPr>
          <w:rFonts w:hint="eastAsia"/>
        </w:rPr>
        <w:t>湖北经济学院非计算机专业</w:t>
      </w:r>
    </w:p>
    <w:p>
      <w:pPr>
        <w:pStyle w:val="2"/>
        <w:spacing w:before="312" w:after="312"/>
      </w:pPr>
      <w:r>
        <w:rPr>
          <w:rFonts w:hint="eastAsia"/>
        </w:rPr>
        <w:t>《C语言程序设计》</w:t>
      </w:r>
      <w:r>
        <w:t>课程教学大纲</w:t>
      </w:r>
      <w:bookmarkEnd w:id="0"/>
    </w:p>
    <w:p>
      <w:pPr>
        <w:pStyle w:val="3"/>
        <w:spacing w:before="156" w:after="156" w:line="360" w:lineRule="exact"/>
        <w:ind w:firstLine="422"/>
        <w:rPr>
          <w:sz w:val="21"/>
          <w:szCs w:val="21"/>
        </w:rPr>
      </w:pPr>
      <w:bookmarkStart w:id="1" w:name="_Toc403458369"/>
      <w:r>
        <w:rPr>
          <w:sz w:val="21"/>
          <w:szCs w:val="21"/>
        </w:rPr>
        <w:t>一、课程基本信息</w:t>
      </w:r>
      <w:bookmarkEnd w:id="1"/>
    </w:p>
    <w:p>
      <w:pPr>
        <w:spacing w:line="360" w:lineRule="exact"/>
        <w:ind w:firstLine="420" w:firstLineChars="200"/>
        <w:rPr>
          <w:szCs w:val="21"/>
        </w:rPr>
      </w:pPr>
      <w:r>
        <w:rPr>
          <w:rFonts w:hAnsi="宋体"/>
          <w:szCs w:val="21"/>
        </w:rPr>
        <w:t>课程名称：</w:t>
      </w:r>
      <w:r>
        <w:rPr>
          <w:rFonts w:hint="eastAsia" w:hAnsi="宋体"/>
          <w:szCs w:val="21"/>
        </w:rPr>
        <w:t>C语言程序设计</w:t>
      </w:r>
      <w:r>
        <w:rPr>
          <w:szCs w:val="21"/>
        </w:rPr>
        <w:t xml:space="preserve">          </w:t>
      </w:r>
      <w:r>
        <w:rPr>
          <w:rFonts w:hAnsi="宋体"/>
          <w:szCs w:val="21"/>
        </w:rPr>
        <w:t>课程代码：</w:t>
      </w:r>
    </w:p>
    <w:p>
      <w:pPr>
        <w:spacing w:line="360" w:lineRule="exact"/>
        <w:ind w:firstLine="420" w:firstLineChars="200"/>
        <w:rPr>
          <w:rFonts w:hAnsi="宋体"/>
          <w:szCs w:val="21"/>
        </w:rPr>
      </w:pPr>
      <w:r>
        <w:rPr>
          <w:rFonts w:hint="eastAsia" w:hAnsi="宋体"/>
          <w:szCs w:val="21"/>
        </w:rPr>
        <w:t>课程类别：</w:t>
      </w:r>
      <w:r>
        <w:rPr>
          <w:rFonts w:hint="eastAsia"/>
          <w:szCs w:val="21"/>
        </w:rPr>
        <w:t>通识必修课程</w:t>
      </w:r>
      <w:r>
        <w:rPr>
          <w:rFonts w:hint="eastAsia" w:hAnsi="宋体"/>
          <w:szCs w:val="21"/>
        </w:rPr>
        <w:t xml:space="preserve">            学    分：</w:t>
      </w:r>
    </w:p>
    <w:p>
      <w:pPr>
        <w:spacing w:line="360" w:lineRule="exact"/>
        <w:ind w:firstLine="420" w:firstLineChars="200"/>
        <w:rPr>
          <w:szCs w:val="21"/>
        </w:rPr>
      </w:pPr>
      <w:r>
        <w:rPr>
          <w:rFonts w:hAnsi="宋体"/>
          <w:szCs w:val="21"/>
        </w:rPr>
        <w:t>学</w:t>
      </w:r>
      <w:r>
        <w:rPr>
          <w:rFonts w:hint="eastAsia" w:hAnsi="宋体"/>
          <w:szCs w:val="21"/>
        </w:rPr>
        <w:t xml:space="preserve">    </w:t>
      </w:r>
      <w:r>
        <w:rPr>
          <w:rFonts w:hAnsi="宋体"/>
          <w:szCs w:val="21"/>
        </w:rPr>
        <w:t>时：</w:t>
      </w:r>
      <w:r>
        <w:rPr>
          <w:rFonts w:hint="eastAsia" w:hAnsi="宋体"/>
          <w:szCs w:val="21"/>
        </w:rPr>
        <w:t>54</w:t>
      </w:r>
      <w:r>
        <w:rPr>
          <w:szCs w:val="21"/>
        </w:rPr>
        <w:t xml:space="preserve">     </w:t>
      </w:r>
      <w:r>
        <w:rPr>
          <w:rFonts w:hint="eastAsia"/>
          <w:szCs w:val="21"/>
        </w:rPr>
        <w:t xml:space="preserve">理论学时：36    </w:t>
      </w:r>
      <w:r>
        <w:rPr>
          <w:szCs w:val="21"/>
        </w:rPr>
        <w:t xml:space="preserve"> </w:t>
      </w:r>
      <w:r>
        <w:rPr>
          <w:rFonts w:hint="eastAsia"/>
          <w:szCs w:val="21"/>
        </w:rPr>
        <w:t>实验实践学时：18</w:t>
      </w:r>
    </w:p>
    <w:p>
      <w:pPr>
        <w:spacing w:line="360" w:lineRule="exact"/>
        <w:ind w:firstLine="420" w:firstLineChars="200"/>
        <w:rPr>
          <w:szCs w:val="21"/>
        </w:rPr>
      </w:pPr>
      <w:r>
        <w:rPr>
          <w:rFonts w:hint="eastAsia"/>
          <w:szCs w:val="21"/>
        </w:rPr>
        <w:t>面向对象：非计算机专业</w:t>
      </w:r>
    </w:p>
    <w:p>
      <w:pPr>
        <w:spacing w:line="360" w:lineRule="exact"/>
        <w:ind w:firstLine="420" w:firstLineChars="200"/>
        <w:rPr>
          <w:szCs w:val="21"/>
        </w:rPr>
      </w:pPr>
      <w:r>
        <w:rPr>
          <w:rFonts w:hint="eastAsia"/>
          <w:szCs w:val="21"/>
        </w:rPr>
        <w:t>先修课程：计算机文化基础</w:t>
      </w:r>
    </w:p>
    <w:p>
      <w:pPr>
        <w:pStyle w:val="3"/>
        <w:spacing w:before="156" w:after="156" w:line="360" w:lineRule="exact"/>
        <w:ind w:firstLine="422"/>
        <w:rPr>
          <w:sz w:val="21"/>
          <w:szCs w:val="21"/>
        </w:rPr>
      </w:pPr>
      <w:bookmarkStart w:id="2" w:name="_Toc403458370"/>
      <w:r>
        <w:rPr>
          <w:sz w:val="21"/>
          <w:szCs w:val="21"/>
        </w:rPr>
        <w:t>二、</w:t>
      </w:r>
      <w:r>
        <w:rPr>
          <w:rFonts w:hint="eastAsia"/>
          <w:sz w:val="21"/>
          <w:szCs w:val="21"/>
        </w:rPr>
        <w:t>课程教学目的与要求</w:t>
      </w:r>
    </w:p>
    <w:p>
      <w:pPr>
        <w:spacing w:line="360" w:lineRule="exact"/>
        <w:ind w:firstLine="420" w:firstLineChars="200"/>
        <w:rPr>
          <w:szCs w:val="21"/>
        </w:rPr>
      </w:pPr>
      <w:r>
        <w:rPr>
          <w:rFonts w:hint="eastAsia"/>
          <w:szCs w:val="21"/>
        </w:rPr>
        <w:t>本课程是面向非计算机专业的通识必修课程, 主要讲授计算机程序设计方面的知识, 传授计算机编程、阅读和调试等技能。本课程是计算机文化基础的后续课程, 为相关专业的计算机应用课程学习打下基础。</w:t>
      </w:r>
    </w:p>
    <w:p>
      <w:pPr>
        <w:spacing w:line="360" w:lineRule="exact"/>
        <w:ind w:firstLine="420" w:firstLineChars="200"/>
        <w:rPr>
          <w:szCs w:val="21"/>
        </w:rPr>
      </w:pPr>
      <w:r>
        <w:rPr>
          <w:rFonts w:hint="eastAsia"/>
          <w:szCs w:val="21"/>
        </w:rPr>
        <w:t>在学习本课程后, 要求学生能够具备以下知识和技能:</w:t>
      </w:r>
    </w:p>
    <w:p>
      <w:pPr>
        <w:spacing w:line="360" w:lineRule="exact"/>
        <w:ind w:firstLine="420" w:firstLineChars="200"/>
        <w:rPr>
          <w:szCs w:val="21"/>
        </w:rPr>
      </w:pPr>
      <w:r>
        <w:rPr>
          <w:rFonts w:hint="eastAsia"/>
          <w:szCs w:val="21"/>
        </w:rPr>
        <w:t xml:space="preserve">1. 计算机硬件和软件的基础知识; </w:t>
      </w:r>
    </w:p>
    <w:p>
      <w:pPr>
        <w:spacing w:line="360" w:lineRule="exact"/>
        <w:ind w:firstLine="420" w:firstLineChars="200"/>
        <w:rPr>
          <w:szCs w:val="21"/>
        </w:rPr>
      </w:pPr>
      <w:r>
        <w:rPr>
          <w:rFonts w:hint="eastAsia"/>
          <w:szCs w:val="21"/>
        </w:rPr>
        <w:t xml:space="preserve">2. 了解基本数据类型及表示方法; </w:t>
      </w:r>
    </w:p>
    <w:p>
      <w:pPr>
        <w:spacing w:line="360" w:lineRule="exact"/>
        <w:ind w:firstLine="420" w:firstLineChars="200"/>
        <w:rPr>
          <w:szCs w:val="21"/>
        </w:rPr>
      </w:pPr>
      <w:r>
        <w:rPr>
          <w:rFonts w:hint="eastAsia"/>
          <w:szCs w:val="21"/>
        </w:rPr>
        <w:t xml:space="preserve">3. 了解计算机中数据的基本运算; </w:t>
      </w:r>
    </w:p>
    <w:p>
      <w:pPr>
        <w:spacing w:line="360" w:lineRule="exact"/>
        <w:ind w:firstLine="420" w:firstLineChars="200"/>
        <w:rPr>
          <w:szCs w:val="21"/>
        </w:rPr>
      </w:pPr>
      <w:r>
        <w:rPr>
          <w:rFonts w:hint="eastAsia"/>
          <w:szCs w:val="21"/>
        </w:rPr>
        <w:t xml:space="preserve">4. 了解常量的书写方法; </w:t>
      </w:r>
    </w:p>
    <w:p>
      <w:pPr>
        <w:spacing w:line="360" w:lineRule="exact"/>
        <w:ind w:firstLine="420" w:firstLineChars="200"/>
        <w:rPr>
          <w:szCs w:val="21"/>
        </w:rPr>
      </w:pPr>
      <w:r>
        <w:rPr>
          <w:rFonts w:hint="eastAsia"/>
          <w:szCs w:val="21"/>
        </w:rPr>
        <w:t xml:space="preserve">5. 掌握变量的定义和使用方法; </w:t>
      </w:r>
    </w:p>
    <w:p>
      <w:pPr>
        <w:spacing w:line="360" w:lineRule="exact"/>
        <w:ind w:firstLine="420" w:firstLineChars="200"/>
        <w:rPr>
          <w:szCs w:val="21"/>
        </w:rPr>
      </w:pPr>
      <w:r>
        <w:rPr>
          <w:rFonts w:hint="eastAsia"/>
          <w:szCs w:val="21"/>
        </w:rPr>
        <w:t xml:space="preserve">6. 掌握流程控制语句的功能和结构化程序设计方法; </w:t>
      </w:r>
    </w:p>
    <w:p>
      <w:pPr>
        <w:spacing w:line="360" w:lineRule="exact"/>
        <w:ind w:firstLine="420" w:firstLineChars="200"/>
        <w:rPr>
          <w:szCs w:val="21"/>
        </w:rPr>
      </w:pPr>
      <w:r>
        <w:rPr>
          <w:rFonts w:hint="eastAsia"/>
          <w:szCs w:val="21"/>
        </w:rPr>
        <w:t xml:space="preserve">7. 掌握函数和模块化程序设计的基本方法; </w:t>
      </w:r>
    </w:p>
    <w:p>
      <w:pPr>
        <w:spacing w:line="360" w:lineRule="exact"/>
        <w:ind w:firstLine="420" w:firstLineChars="200"/>
        <w:rPr>
          <w:szCs w:val="21"/>
        </w:rPr>
      </w:pPr>
      <w:r>
        <w:rPr>
          <w:rFonts w:hint="eastAsia"/>
          <w:szCs w:val="21"/>
        </w:rPr>
        <w:t xml:space="preserve">8. 理解指针的定义和使用方法; </w:t>
      </w:r>
    </w:p>
    <w:p>
      <w:pPr>
        <w:spacing w:line="360" w:lineRule="exact"/>
        <w:ind w:firstLine="420" w:firstLineChars="200"/>
        <w:rPr>
          <w:szCs w:val="21"/>
        </w:rPr>
      </w:pPr>
      <w:r>
        <w:rPr>
          <w:rFonts w:hint="eastAsia"/>
          <w:szCs w:val="21"/>
        </w:rPr>
        <w:t xml:space="preserve">9. 掌握一维数组、字符串的定义和使用方法, 了解多维数组的基本用法; </w:t>
      </w:r>
    </w:p>
    <w:p>
      <w:pPr>
        <w:spacing w:line="360" w:lineRule="exact"/>
        <w:ind w:firstLine="420" w:firstLineChars="200"/>
        <w:rPr>
          <w:szCs w:val="21"/>
        </w:rPr>
      </w:pPr>
      <w:r>
        <w:rPr>
          <w:rFonts w:hint="eastAsia"/>
          <w:szCs w:val="21"/>
        </w:rPr>
        <w:t xml:space="preserve">10. 熟练掌握结构的定义和使用方法; </w:t>
      </w:r>
    </w:p>
    <w:p>
      <w:pPr>
        <w:spacing w:line="360" w:lineRule="exact"/>
        <w:ind w:firstLine="420" w:firstLineChars="200"/>
        <w:rPr>
          <w:szCs w:val="21"/>
        </w:rPr>
      </w:pPr>
      <w:r>
        <w:rPr>
          <w:rFonts w:hint="eastAsia"/>
          <w:szCs w:val="21"/>
        </w:rPr>
        <w:t>通过本课程的学习, 掌握程序设计语言的基本语法, 掌握结构化程序设计方法和模块化编程方法, 对计算机的基础算法有一定了解, 具有一定的程序设计能力、实践动手能力和调试排错能力, 并具有一定的综合应用能力, 根据实际情况设计和编写程序解决问题, 达到国家计算机二级水平。</w:t>
      </w:r>
    </w:p>
    <w:p>
      <w:pPr>
        <w:pStyle w:val="3"/>
        <w:spacing w:before="156" w:after="156" w:line="360" w:lineRule="exact"/>
        <w:ind w:firstLine="422"/>
        <w:rPr>
          <w:sz w:val="21"/>
          <w:szCs w:val="21"/>
        </w:rPr>
      </w:pPr>
      <w:r>
        <w:rPr>
          <w:rFonts w:hint="eastAsia"/>
          <w:sz w:val="21"/>
          <w:szCs w:val="21"/>
        </w:rPr>
        <w:t>三、课程考核要求</w:t>
      </w:r>
      <w:bookmarkEnd w:id="2"/>
    </w:p>
    <w:p>
      <w:pPr>
        <w:spacing w:line="360" w:lineRule="exact"/>
        <w:ind w:firstLine="480"/>
        <w:rPr>
          <w:szCs w:val="21"/>
        </w:rPr>
      </w:pPr>
      <w:r>
        <w:rPr>
          <w:rFonts w:hint="eastAsia"/>
          <w:szCs w:val="21"/>
        </w:rPr>
        <w:t>本课程的考核方式目前采用闭卷考试的形式, 将来条件具备可改用上机考试的形式。试题侧重考查学生对基础知识的掌握情况和综合分析和应用能力。考核分为过程考核和结业考核, 总评成绩由过程考核</w:t>
      </w:r>
      <w:r>
        <w:rPr>
          <w:szCs w:val="21"/>
        </w:rPr>
        <w:t>成绩和结业考核成绩两部分构成</w:t>
      </w:r>
      <w:r>
        <w:rPr>
          <w:rFonts w:hint="eastAsia"/>
          <w:szCs w:val="21"/>
        </w:rPr>
        <w:t>, 其中过程考核成绩占30%, 结业考核成绩占70%</w:t>
      </w:r>
      <w:r>
        <w:rPr>
          <w:szCs w:val="21"/>
        </w:rPr>
        <w:t>。</w:t>
      </w:r>
      <w:r>
        <w:rPr>
          <w:rFonts w:hint="eastAsia"/>
          <w:szCs w:val="21"/>
        </w:rPr>
        <w:t>过程考核成绩可根据考勤</w:t>
      </w:r>
      <w:r>
        <w:rPr>
          <w:szCs w:val="21"/>
        </w:rPr>
        <w:t>、</w:t>
      </w:r>
      <w:r>
        <w:rPr>
          <w:rFonts w:hint="eastAsia"/>
          <w:szCs w:val="21"/>
        </w:rPr>
        <w:t>作业、实验报告、测验、课堂讨论和上机成果验收等</w:t>
      </w:r>
      <w:r>
        <w:rPr>
          <w:szCs w:val="21"/>
        </w:rPr>
        <w:t>形式</w:t>
      </w:r>
      <w:r>
        <w:rPr>
          <w:rFonts w:hint="eastAsia"/>
          <w:szCs w:val="21"/>
        </w:rPr>
        <w:t>综合评定。所有成绩均以</w:t>
      </w:r>
      <w:r>
        <w:rPr>
          <w:szCs w:val="21"/>
        </w:rPr>
        <w:t>百分制</w:t>
      </w:r>
      <w:r>
        <w:rPr>
          <w:rFonts w:hint="eastAsia"/>
          <w:szCs w:val="21"/>
        </w:rPr>
        <w:t>给出</w:t>
      </w:r>
      <w:r>
        <w:rPr>
          <w:szCs w:val="21"/>
        </w:rPr>
        <w:t>。</w:t>
      </w:r>
    </w:p>
    <w:p>
      <w:pPr>
        <w:pStyle w:val="3"/>
        <w:spacing w:before="156" w:after="156" w:line="360" w:lineRule="exact"/>
        <w:ind w:firstLine="422"/>
        <w:rPr>
          <w:sz w:val="21"/>
          <w:szCs w:val="21"/>
        </w:rPr>
      </w:pPr>
      <w:bookmarkStart w:id="3" w:name="_Toc403458372"/>
      <w:r>
        <w:rPr>
          <w:sz w:val="21"/>
          <w:szCs w:val="21"/>
        </w:rPr>
        <w:t>四、</w:t>
      </w:r>
      <w:bookmarkEnd w:id="3"/>
      <w:r>
        <w:rPr>
          <w:sz w:val="21"/>
          <w:szCs w:val="21"/>
        </w:rPr>
        <w:t>课程教学基本内容</w:t>
      </w:r>
      <w:r>
        <w:rPr>
          <w:rFonts w:hint="eastAsia"/>
          <w:sz w:val="21"/>
          <w:szCs w:val="21"/>
        </w:rPr>
        <w:t>、</w:t>
      </w:r>
      <w:r>
        <w:rPr>
          <w:sz w:val="21"/>
          <w:szCs w:val="21"/>
        </w:rPr>
        <w:t>学时分配和教学环节安排</w:t>
      </w:r>
    </w:p>
    <w:p>
      <w:pPr>
        <w:spacing w:line="360" w:lineRule="exact"/>
        <w:jc w:val="center"/>
        <w:rPr>
          <w:rFonts w:hAnsi="宋体"/>
          <w:szCs w:val="21"/>
        </w:rPr>
      </w:pPr>
      <w:r>
        <w:rPr>
          <w:rFonts w:hAnsi="宋体"/>
          <w:szCs w:val="21"/>
        </w:rPr>
        <w:t>《</w:t>
      </w:r>
      <w:r>
        <w:rPr>
          <w:rFonts w:hint="eastAsia" w:hAnsi="宋体"/>
          <w:szCs w:val="21"/>
        </w:rPr>
        <w:t>C语言程序设计</w:t>
      </w:r>
      <w:r>
        <w:rPr>
          <w:rFonts w:hAnsi="宋体"/>
          <w:szCs w:val="21"/>
        </w:rPr>
        <w:t>》学时分配</w:t>
      </w:r>
    </w:p>
    <w:tbl>
      <w:tblPr>
        <w:tblStyle w:val="15"/>
        <w:tblW w:w="6826" w:type="dxa"/>
        <w:jc w:val="center"/>
        <w:tblInd w:w="0" w:type="dxa"/>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13" w:type="dxa"/>
          <w:bottom w:w="0" w:type="dxa"/>
          <w:right w:w="113" w:type="dxa"/>
        </w:tblCellMar>
      </w:tblPr>
      <w:tblGrid>
        <w:gridCol w:w="3848"/>
        <w:gridCol w:w="1187"/>
        <w:gridCol w:w="1791"/>
      </w:tblGrid>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13" w:type="dxa"/>
            <w:bottom w:w="0" w:type="dxa"/>
            <w:right w:w="113" w:type="dxa"/>
          </w:tblCellMar>
        </w:tblPrEx>
        <w:trPr>
          <w:jc w:val="center"/>
        </w:trPr>
        <w:tc>
          <w:tcPr>
            <w:tcW w:w="3848" w:type="dxa"/>
          </w:tcPr>
          <w:p>
            <w:pPr>
              <w:spacing w:line="360" w:lineRule="exact"/>
              <w:jc w:val="center"/>
              <w:rPr>
                <w:rFonts w:ascii="Calibri" w:hAnsi="Calibri" w:eastAsia="宋体" w:cs="Times New Roman"/>
                <w:kern w:val="0"/>
                <w:sz w:val="20"/>
                <w:szCs w:val="21"/>
              </w:rPr>
            </w:pPr>
            <w:r>
              <w:rPr>
                <w:rFonts w:hint="eastAsia" w:ascii="Calibri" w:hAnsi="Calibri" w:eastAsia="宋体" w:cs="Times New Roman"/>
                <w:kern w:val="0"/>
                <w:sz w:val="20"/>
                <w:szCs w:val="21"/>
              </w:rPr>
              <w:t>内容</w:t>
            </w:r>
          </w:p>
        </w:tc>
        <w:tc>
          <w:tcPr>
            <w:tcW w:w="1187" w:type="dxa"/>
          </w:tcPr>
          <w:p>
            <w:pPr>
              <w:spacing w:line="360" w:lineRule="exact"/>
              <w:jc w:val="center"/>
              <w:rPr>
                <w:rFonts w:ascii="Calibri" w:hAnsi="Calibri" w:eastAsia="宋体" w:cs="Times New Roman"/>
                <w:kern w:val="0"/>
                <w:sz w:val="20"/>
                <w:szCs w:val="21"/>
              </w:rPr>
            </w:pPr>
            <w:r>
              <w:rPr>
                <w:rFonts w:hint="eastAsia" w:ascii="Calibri" w:hAnsi="Calibri" w:eastAsia="宋体" w:cs="Times New Roman"/>
                <w:kern w:val="0"/>
                <w:sz w:val="20"/>
                <w:szCs w:val="21"/>
              </w:rPr>
              <w:t>理论学时</w:t>
            </w:r>
          </w:p>
        </w:tc>
        <w:tc>
          <w:tcPr>
            <w:tcW w:w="1791" w:type="dxa"/>
          </w:tcPr>
          <w:p>
            <w:pPr>
              <w:spacing w:line="360" w:lineRule="exact"/>
              <w:jc w:val="center"/>
              <w:rPr>
                <w:rFonts w:ascii="Calibri" w:hAnsi="Calibri" w:eastAsia="宋体" w:cs="Times New Roman"/>
                <w:kern w:val="0"/>
                <w:sz w:val="20"/>
                <w:szCs w:val="21"/>
              </w:rPr>
            </w:pPr>
            <w:r>
              <w:rPr>
                <w:rFonts w:hint="eastAsia" w:ascii="Calibri" w:hAnsi="Calibri" w:eastAsia="宋体" w:cs="Times New Roman"/>
                <w:kern w:val="0"/>
                <w:sz w:val="20"/>
                <w:szCs w:val="21"/>
              </w:rPr>
              <w:t>实验(实践)学时</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13" w:type="dxa"/>
            <w:bottom w:w="0" w:type="dxa"/>
            <w:right w:w="113" w:type="dxa"/>
          </w:tblCellMar>
        </w:tblPrEx>
        <w:trPr>
          <w:jc w:val="center"/>
        </w:trPr>
        <w:tc>
          <w:tcPr>
            <w:tcW w:w="3848" w:type="dxa"/>
          </w:tcPr>
          <w:p>
            <w:pPr>
              <w:spacing w:line="360" w:lineRule="exact"/>
              <w:rPr>
                <w:rFonts w:ascii="Calibri" w:hAnsi="Calibri" w:eastAsia="宋体" w:cs="Times New Roman"/>
                <w:kern w:val="0"/>
                <w:sz w:val="20"/>
                <w:szCs w:val="21"/>
              </w:rPr>
            </w:pPr>
            <w:bookmarkStart w:id="4" w:name="OLE_LINK2"/>
            <w:bookmarkStart w:id="5" w:name="OLE_LINK1"/>
            <w:r>
              <w:rPr>
                <w:rFonts w:hint="eastAsia" w:ascii="Calibri" w:hAnsi="Calibri" w:eastAsia="宋体" w:cs="Times New Roman"/>
                <w:kern w:val="0"/>
                <w:sz w:val="20"/>
                <w:szCs w:val="21"/>
              </w:rPr>
              <w:t xml:space="preserve">第一章 </w:t>
            </w:r>
            <w:r>
              <w:rPr>
                <w:rFonts w:hint="eastAsia" w:ascii="Calibri" w:hAnsi="Calibri" w:eastAsia="宋体" w:cs="Times New Roman"/>
                <w:kern w:val="0"/>
                <w:sz w:val="20"/>
                <w:szCs w:val="20"/>
              </w:rPr>
              <w:t>程序设计和C语言</w:t>
            </w:r>
          </w:p>
        </w:tc>
        <w:tc>
          <w:tcPr>
            <w:tcW w:w="1187" w:type="dxa"/>
          </w:tcPr>
          <w:p>
            <w:pPr>
              <w:spacing w:line="360" w:lineRule="exact"/>
              <w:jc w:val="center"/>
              <w:rPr>
                <w:rFonts w:ascii="Calibri" w:hAnsi="Calibri" w:eastAsia="宋体" w:cs="Times New Roman"/>
                <w:kern w:val="0"/>
                <w:sz w:val="20"/>
                <w:szCs w:val="21"/>
              </w:rPr>
            </w:pPr>
            <w:r>
              <w:rPr>
                <w:rFonts w:hint="eastAsia" w:ascii="Calibri" w:hAnsi="Calibri" w:eastAsia="宋体" w:cs="Times New Roman"/>
                <w:kern w:val="0"/>
                <w:sz w:val="20"/>
                <w:szCs w:val="21"/>
              </w:rPr>
              <w:t>2</w:t>
            </w:r>
          </w:p>
        </w:tc>
        <w:tc>
          <w:tcPr>
            <w:tcW w:w="1791" w:type="dxa"/>
          </w:tcPr>
          <w:p>
            <w:pPr>
              <w:spacing w:line="360" w:lineRule="exact"/>
              <w:jc w:val="center"/>
              <w:rPr>
                <w:rFonts w:ascii="Calibri" w:hAnsi="Calibri" w:eastAsia="宋体" w:cs="Times New Roman"/>
                <w:kern w:val="0"/>
                <w:sz w:val="20"/>
                <w:szCs w:val="21"/>
              </w:rPr>
            </w:pPr>
            <w:r>
              <w:rPr>
                <w:rFonts w:hint="eastAsia" w:ascii="Calibri" w:hAnsi="Calibri" w:eastAsia="宋体" w:cs="Times New Roman"/>
                <w:kern w:val="0"/>
                <w:sz w:val="20"/>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13" w:type="dxa"/>
            <w:bottom w:w="0" w:type="dxa"/>
            <w:right w:w="113" w:type="dxa"/>
          </w:tblCellMar>
        </w:tblPrEx>
        <w:trPr>
          <w:jc w:val="center"/>
        </w:trPr>
        <w:tc>
          <w:tcPr>
            <w:tcW w:w="3848" w:type="dxa"/>
          </w:tcPr>
          <w:p>
            <w:pPr>
              <w:spacing w:line="360" w:lineRule="exact"/>
              <w:rPr>
                <w:rFonts w:ascii="Calibri" w:hAnsi="Calibri" w:eastAsia="宋体" w:cs="Times New Roman"/>
                <w:kern w:val="0"/>
                <w:sz w:val="20"/>
                <w:szCs w:val="21"/>
              </w:rPr>
            </w:pPr>
            <w:r>
              <w:rPr>
                <w:rFonts w:hint="eastAsia" w:ascii="Calibri" w:hAnsi="Calibri" w:eastAsia="宋体" w:cs="Times New Roman"/>
                <w:kern w:val="0"/>
                <w:sz w:val="20"/>
                <w:szCs w:val="21"/>
              </w:rPr>
              <w:t xml:space="preserve">第二章 </w:t>
            </w:r>
            <w:r>
              <w:rPr>
                <w:rFonts w:hint="eastAsia" w:ascii="Calibri" w:hAnsi="Calibri" w:eastAsia="宋体" w:cs="Times New Roman"/>
                <w:kern w:val="0"/>
                <w:sz w:val="20"/>
                <w:szCs w:val="20"/>
              </w:rPr>
              <w:t>算法——程序的灵魂</w:t>
            </w:r>
          </w:p>
        </w:tc>
        <w:tc>
          <w:tcPr>
            <w:tcW w:w="1187" w:type="dxa"/>
          </w:tcPr>
          <w:p>
            <w:pPr>
              <w:spacing w:line="360" w:lineRule="exact"/>
              <w:jc w:val="center"/>
              <w:rPr>
                <w:rFonts w:ascii="Calibri" w:hAnsi="Calibri" w:eastAsia="宋体" w:cs="Times New Roman"/>
                <w:kern w:val="0"/>
                <w:sz w:val="20"/>
                <w:szCs w:val="21"/>
              </w:rPr>
            </w:pPr>
            <w:r>
              <w:rPr>
                <w:rFonts w:hint="eastAsia" w:ascii="Calibri" w:hAnsi="Calibri" w:eastAsia="宋体" w:cs="Times New Roman"/>
                <w:kern w:val="0"/>
                <w:sz w:val="20"/>
                <w:szCs w:val="21"/>
              </w:rPr>
              <w:t>2</w:t>
            </w:r>
          </w:p>
        </w:tc>
        <w:tc>
          <w:tcPr>
            <w:tcW w:w="1791" w:type="dxa"/>
          </w:tcPr>
          <w:p>
            <w:pPr>
              <w:spacing w:line="360" w:lineRule="exact"/>
              <w:jc w:val="center"/>
              <w:rPr>
                <w:rFonts w:ascii="Calibri" w:hAnsi="Calibri" w:eastAsia="宋体" w:cs="Times New Roman"/>
                <w:kern w:val="0"/>
                <w:sz w:val="20"/>
                <w:szCs w:val="21"/>
              </w:rPr>
            </w:pP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13" w:type="dxa"/>
            <w:bottom w:w="0" w:type="dxa"/>
            <w:right w:w="113" w:type="dxa"/>
          </w:tblCellMar>
        </w:tblPrEx>
        <w:trPr>
          <w:jc w:val="center"/>
        </w:trPr>
        <w:tc>
          <w:tcPr>
            <w:tcW w:w="3848" w:type="dxa"/>
          </w:tcPr>
          <w:p>
            <w:pPr>
              <w:spacing w:line="360" w:lineRule="exact"/>
              <w:rPr>
                <w:rFonts w:ascii="Calibri" w:hAnsi="Calibri" w:eastAsia="宋体" w:cs="Times New Roman"/>
                <w:kern w:val="0"/>
                <w:sz w:val="20"/>
                <w:szCs w:val="21"/>
              </w:rPr>
            </w:pPr>
            <w:r>
              <w:rPr>
                <w:rFonts w:hint="eastAsia" w:ascii="Calibri" w:hAnsi="Calibri" w:eastAsia="宋体" w:cs="Times New Roman"/>
                <w:kern w:val="0"/>
                <w:sz w:val="20"/>
                <w:szCs w:val="21"/>
              </w:rPr>
              <w:t xml:space="preserve">第三章 </w:t>
            </w:r>
            <w:r>
              <w:rPr>
                <w:rFonts w:hint="eastAsia" w:ascii="Calibri" w:hAnsi="Calibri" w:eastAsia="宋体" w:cs="Times New Roman"/>
                <w:kern w:val="0"/>
                <w:sz w:val="20"/>
                <w:szCs w:val="20"/>
              </w:rPr>
              <w:t>顺序程序设计</w:t>
            </w:r>
          </w:p>
        </w:tc>
        <w:tc>
          <w:tcPr>
            <w:tcW w:w="1187" w:type="dxa"/>
          </w:tcPr>
          <w:p>
            <w:pPr>
              <w:spacing w:line="360" w:lineRule="exact"/>
              <w:jc w:val="center"/>
              <w:rPr>
                <w:rFonts w:ascii="Calibri" w:hAnsi="Calibri" w:eastAsia="宋体" w:cs="Times New Roman"/>
                <w:kern w:val="0"/>
                <w:sz w:val="20"/>
                <w:szCs w:val="21"/>
              </w:rPr>
            </w:pPr>
            <w:r>
              <w:rPr>
                <w:rFonts w:hint="eastAsia" w:ascii="Calibri" w:hAnsi="Calibri" w:eastAsia="宋体" w:cs="Times New Roman"/>
                <w:kern w:val="0"/>
                <w:sz w:val="20"/>
                <w:szCs w:val="21"/>
              </w:rPr>
              <w:t>6</w:t>
            </w:r>
          </w:p>
        </w:tc>
        <w:tc>
          <w:tcPr>
            <w:tcW w:w="1791" w:type="dxa"/>
          </w:tcPr>
          <w:p>
            <w:pPr>
              <w:spacing w:line="360" w:lineRule="exact"/>
              <w:jc w:val="center"/>
              <w:rPr>
                <w:rFonts w:ascii="Calibri" w:hAnsi="Calibri" w:eastAsia="宋体" w:cs="Times New Roman"/>
                <w:kern w:val="0"/>
                <w:sz w:val="20"/>
                <w:szCs w:val="21"/>
              </w:rPr>
            </w:pPr>
            <w:r>
              <w:rPr>
                <w:rFonts w:hint="eastAsia" w:ascii="Calibri" w:hAnsi="Calibri" w:eastAsia="宋体" w:cs="Times New Roman"/>
                <w:kern w:val="0"/>
                <w:sz w:val="20"/>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13" w:type="dxa"/>
            <w:bottom w:w="0" w:type="dxa"/>
            <w:right w:w="113" w:type="dxa"/>
          </w:tblCellMar>
        </w:tblPrEx>
        <w:trPr>
          <w:jc w:val="center"/>
        </w:trPr>
        <w:tc>
          <w:tcPr>
            <w:tcW w:w="3848" w:type="dxa"/>
          </w:tcPr>
          <w:p>
            <w:pPr>
              <w:spacing w:line="360" w:lineRule="exact"/>
              <w:rPr>
                <w:rFonts w:ascii="Calibri" w:hAnsi="Calibri" w:eastAsia="宋体" w:cs="Times New Roman"/>
                <w:kern w:val="0"/>
                <w:sz w:val="20"/>
                <w:szCs w:val="21"/>
              </w:rPr>
            </w:pPr>
            <w:r>
              <w:rPr>
                <w:rFonts w:hint="eastAsia" w:ascii="Calibri" w:hAnsi="Calibri" w:eastAsia="宋体" w:cs="Times New Roman"/>
                <w:kern w:val="0"/>
                <w:sz w:val="20"/>
                <w:szCs w:val="21"/>
              </w:rPr>
              <w:t xml:space="preserve">第四章 </w:t>
            </w:r>
            <w:r>
              <w:rPr>
                <w:rFonts w:hint="eastAsia" w:ascii="Calibri" w:hAnsi="Calibri" w:eastAsia="宋体" w:cs="Times New Roman"/>
                <w:kern w:val="0"/>
                <w:sz w:val="20"/>
                <w:szCs w:val="20"/>
              </w:rPr>
              <w:t>选择结构程序设计</w:t>
            </w:r>
          </w:p>
        </w:tc>
        <w:tc>
          <w:tcPr>
            <w:tcW w:w="1187" w:type="dxa"/>
          </w:tcPr>
          <w:p>
            <w:pPr>
              <w:spacing w:line="360" w:lineRule="exact"/>
              <w:jc w:val="center"/>
              <w:rPr>
                <w:rFonts w:ascii="Calibri" w:hAnsi="Calibri" w:eastAsia="宋体" w:cs="Times New Roman"/>
                <w:kern w:val="0"/>
                <w:sz w:val="20"/>
                <w:szCs w:val="21"/>
              </w:rPr>
            </w:pPr>
            <w:r>
              <w:rPr>
                <w:rFonts w:hint="eastAsia" w:ascii="Calibri" w:hAnsi="Calibri" w:eastAsia="宋体" w:cs="Times New Roman"/>
                <w:kern w:val="0"/>
                <w:sz w:val="20"/>
                <w:szCs w:val="21"/>
              </w:rPr>
              <w:t>4</w:t>
            </w:r>
          </w:p>
        </w:tc>
        <w:tc>
          <w:tcPr>
            <w:tcW w:w="1791" w:type="dxa"/>
          </w:tcPr>
          <w:p>
            <w:pPr>
              <w:spacing w:line="360" w:lineRule="exact"/>
              <w:jc w:val="center"/>
              <w:rPr>
                <w:rFonts w:ascii="Calibri" w:hAnsi="Calibri" w:eastAsia="宋体" w:cs="Times New Roman"/>
                <w:kern w:val="0"/>
                <w:sz w:val="20"/>
                <w:szCs w:val="21"/>
              </w:rPr>
            </w:pPr>
            <w:r>
              <w:rPr>
                <w:rFonts w:hint="eastAsia" w:ascii="Calibri" w:hAnsi="Calibri" w:eastAsia="宋体" w:cs="Times New Roman"/>
                <w:kern w:val="0"/>
                <w:sz w:val="20"/>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13" w:type="dxa"/>
            <w:bottom w:w="0" w:type="dxa"/>
            <w:right w:w="113" w:type="dxa"/>
          </w:tblCellMar>
        </w:tblPrEx>
        <w:trPr>
          <w:jc w:val="center"/>
        </w:trPr>
        <w:tc>
          <w:tcPr>
            <w:tcW w:w="3848" w:type="dxa"/>
          </w:tcPr>
          <w:p>
            <w:pPr>
              <w:spacing w:line="360" w:lineRule="exact"/>
              <w:rPr>
                <w:rFonts w:ascii="Calibri" w:hAnsi="Calibri" w:eastAsia="宋体" w:cs="Times New Roman"/>
                <w:kern w:val="0"/>
                <w:sz w:val="20"/>
                <w:szCs w:val="21"/>
              </w:rPr>
            </w:pPr>
            <w:r>
              <w:rPr>
                <w:rFonts w:hint="eastAsia" w:ascii="Calibri" w:hAnsi="Calibri" w:eastAsia="宋体" w:cs="Times New Roman"/>
                <w:kern w:val="0"/>
                <w:sz w:val="20"/>
                <w:szCs w:val="21"/>
              </w:rPr>
              <w:t xml:space="preserve">第五章 </w:t>
            </w:r>
            <w:r>
              <w:rPr>
                <w:rFonts w:hint="eastAsia" w:ascii="Calibri" w:hAnsi="Calibri" w:eastAsia="宋体" w:cs="Times New Roman"/>
                <w:kern w:val="0"/>
                <w:sz w:val="20"/>
                <w:szCs w:val="20"/>
              </w:rPr>
              <w:t>循环结构程序设计</w:t>
            </w:r>
          </w:p>
        </w:tc>
        <w:tc>
          <w:tcPr>
            <w:tcW w:w="1187" w:type="dxa"/>
          </w:tcPr>
          <w:p>
            <w:pPr>
              <w:spacing w:line="360" w:lineRule="exact"/>
              <w:jc w:val="center"/>
              <w:rPr>
                <w:rFonts w:ascii="Calibri" w:hAnsi="Calibri" w:eastAsia="宋体" w:cs="Times New Roman"/>
                <w:kern w:val="0"/>
                <w:sz w:val="20"/>
                <w:szCs w:val="21"/>
              </w:rPr>
            </w:pPr>
            <w:r>
              <w:rPr>
                <w:rFonts w:hint="eastAsia" w:ascii="Calibri" w:hAnsi="Calibri" w:eastAsia="宋体" w:cs="Times New Roman"/>
                <w:kern w:val="0"/>
                <w:sz w:val="20"/>
                <w:szCs w:val="21"/>
              </w:rPr>
              <w:t>6</w:t>
            </w:r>
          </w:p>
        </w:tc>
        <w:tc>
          <w:tcPr>
            <w:tcW w:w="1791" w:type="dxa"/>
          </w:tcPr>
          <w:p>
            <w:pPr>
              <w:spacing w:line="360" w:lineRule="exact"/>
              <w:jc w:val="center"/>
              <w:rPr>
                <w:rFonts w:ascii="Calibri" w:hAnsi="Calibri" w:eastAsia="宋体" w:cs="Times New Roman"/>
                <w:kern w:val="0"/>
                <w:sz w:val="20"/>
                <w:szCs w:val="21"/>
              </w:rPr>
            </w:pPr>
            <w:r>
              <w:rPr>
                <w:rFonts w:hint="eastAsia" w:ascii="Calibri" w:hAnsi="Calibri" w:eastAsia="宋体" w:cs="Times New Roman"/>
                <w:kern w:val="0"/>
                <w:sz w:val="20"/>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13" w:type="dxa"/>
            <w:bottom w:w="0" w:type="dxa"/>
            <w:right w:w="113" w:type="dxa"/>
          </w:tblCellMar>
        </w:tblPrEx>
        <w:trPr>
          <w:jc w:val="center"/>
        </w:trPr>
        <w:tc>
          <w:tcPr>
            <w:tcW w:w="3848" w:type="dxa"/>
          </w:tcPr>
          <w:p>
            <w:pPr>
              <w:spacing w:line="360" w:lineRule="exact"/>
              <w:rPr>
                <w:rFonts w:ascii="Calibri" w:hAnsi="Calibri" w:eastAsia="宋体" w:cs="Times New Roman"/>
                <w:kern w:val="0"/>
                <w:sz w:val="20"/>
                <w:szCs w:val="21"/>
              </w:rPr>
            </w:pPr>
            <w:r>
              <w:rPr>
                <w:rFonts w:hint="eastAsia" w:ascii="Calibri" w:hAnsi="Calibri" w:eastAsia="宋体" w:cs="Times New Roman"/>
                <w:kern w:val="0"/>
                <w:sz w:val="20"/>
                <w:szCs w:val="21"/>
              </w:rPr>
              <w:t xml:space="preserve">第六章 </w:t>
            </w:r>
            <w:r>
              <w:rPr>
                <w:rFonts w:hint="eastAsia" w:ascii="Calibri" w:hAnsi="Calibri" w:eastAsia="宋体" w:cs="Times New Roman"/>
                <w:kern w:val="0"/>
                <w:sz w:val="20"/>
                <w:szCs w:val="20"/>
              </w:rPr>
              <w:t>利用数组处理批量数据</w:t>
            </w:r>
          </w:p>
        </w:tc>
        <w:tc>
          <w:tcPr>
            <w:tcW w:w="1187" w:type="dxa"/>
          </w:tcPr>
          <w:p>
            <w:pPr>
              <w:spacing w:line="360" w:lineRule="exact"/>
              <w:jc w:val="center"/>
              <w:rPr>
                <w:rFonts w:ascii="Calibri" w:hAnsi="Calibri" w:eastAsia="宋体" w:cs="Times New Roman"/>
                <w:kern w:val="0"/>
                <w:sz w:val="20"/>
                <w:szCs w:val="21"/>
              </w:rPr>
            </w:pPr>
            <w:r>
              <w:rPr>
                <w:rFonts w:hint="eastAsia" w:ascii="Calibri" w:hAnsi="Calibri" w:eastAsia="宋体" w:cs="Times New Roman"/>
                <w:kern w:val="0"/>
                <w:sz w:val="20"/>
                <w:szCs w:val="21"/>
              </w:rPr>
              <w:t>4</w:t>
            </w:r>
          </w:p>
        </w:tc>
        <w:tc>
          <w:tcPr>
            <w:tcW w:w="1791" w:type="dxa"/>
          </w:tcPr>
          <w:p>
            <w:pPr>
              <w:spacing w:line="360" w:lineRule="exact"/>
              <w:jc w:val="center"/>
              <w:rPr>
                <w:rFonts w:ascii="Calibri" w:hAnsi="Calibri" w:eastAsia="宋体" w:cs="Times New Roman"/>
                <w:kern w:val="0"/>
                <w:sz w:val="20"/>
                <w:szCs w:val="21"/>
              </w:rPr>
            </w:pPr>
            <w:r>
              <w:rPr>
                <w:rFonts w:hint="eastAsia" w:ascii="Calibri" w:hAnsi="Calibri" w:eastAsia="宋体" w:cs="Times New Roman"/>
                <w:kern w:val="0"/>
                <w:sz w:val="20"/>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13" w:type="dxa"/>
            <w:bottom w:w="0" w:type="dxa"/>
            <w:right w:w="113" w:type="dxa"/>
          </w:tblCellMar>
        </w:tblPrEx>
        <w:trPr>
          <w:jc w:val="center"/>
        </w:trPr>
        <w:tc>
          <w:tcPr>
            <w:tcW w:w="3848" w:type="dxa"/>
          </w:tcPr>
          <w:p>
            <w:pPr>
              <w:spacing w:line="360" w:lineRule="exact"/>
              <w:rPr>
                <w:rFonts w:ascii="Calibri" w:hAnsi="Calibri" w:eastAsia="宋体" w:cs="Times New Roman"/>
                <w:kern w:val="0"/>
                <w:sz w:val="20"/>
                <w:szCs w:val="21"/>
              </w:rPr>
            </w:pPr>
            <w:r>
              <w:rPr>
                <w:rFonts w:hint="eastAsia" w:ascii="Calibri" w:hAnsi="Calibri" w:eastAsia="宋体" w:cs="Times New Roman"/>
                <w:kern w:val="0"/>
                <w:sz w:val="20"/>
                <w:szCs w:val="21"/>
              </w:rPr>
              <w:t xml:space="preserve">第七章 </w:t>
            </w:r>
            <w:r>
              <w:rPr>
                <w:rFonts w:hint="eastAsia" w:ascii="Calibri" w:hAnsi="Calibri" w:eastAsia="宋体" w:cs="Times New Roman"/>
                <w:kern w:val="0"/>
                <w:sz w:val="20"/>
                <w:szCs w:val="20"/>
              </w:rPr>
              <w:t>用函数实现模块化程序设计</w:t>
            </w:r>
          </w:p>
        </w:tc>
        <w:tc>
          <w:tcPr>
            <w:tcW w:w="1187" w:type="dxa"/>
          </w:tcPr>
          <w:p>
            <w:pPr>
              <w:spacing w:line="360" w:lineRule="exact"/>
              <w:jc w:val="center"/>
              <w:rPr>
                <w:rFonts w:ascii="Calibri" w:hAnsi="Calibri" w:eastAsia="宋体" w:cs="Times New Roman"/>
                <w:kern w:val="0"/>
                <w:sz w:val="20"/>
                <w:szCs w:val="21"/>
              </w:rPr>
            </w:pPr>
            <w:r>
              <w:rPr>
                <w:rFonts w:hint="eastAsia" w:ascii="Calibri" w:hAnsi="Calibri" w:eastAsia="宋体" w:cs="Times New Roman"/>
                <w:kern w:val="0"/>
                <w:sz w:val="20"/>
                <w:szCs w:val="21"/>
              </w:rPr>
              <w:t>6</w:t>
            </w:r>
          </w:p>
        </w:tc>
        <w:tc>
          <w:tcPr>
            <w:tcW w:w="1791" w:type="dxa"/>
          </w:tcPr>
          <w:p>
            <w:pPr>
              <w:spacing w:line="360" w:lineRule="exact"/>
              <w:jc w:val="center"/>
              <w:rPr>
                <w:rFonts w:ascii="Calibri" w:hAnsi="Calibri" w:eastAsia="宋体" w:cs="Times New Roman"/>
                <w:kern w:val="0"/>
                <w:sz w:val="20"/>
                <w:szCs w:val="21"/>
              </w:rPr>
            </w:pPr>
            <w:r>
              <w:rPr>
                <w:rFonts w:hint="eastAsia" w:ascii="Calibri" w:hAnsi="Calibri" w:eastAsia="宋体" w:cs="Times New Roman"/>
                <w:kern w:val="0"/>
                <w:sz w:val="20"/>
                <w:szCs w:val="21"/>
              </w:rPr>
              <w:t>4</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13" w:type="dxa"/>
            <w:bottom w:w="0" w:type="dxa"/>
            <w:right w:w="113" w:type="dxa"/>
          </w:tblCellMar>
        </w:tblPrEx>
        <w:trPr>
          <w:jc w:val="center"/>
        </w:trPr>
        <w:tc>
          <w:tcPr>
            <w:tcW w:w="3848" w:type="dxa"/>
          </w:tcPr>
          <w:p>
            <w:pPr>
              <w:spacing w:line="360" w:lineRule="exact"/>
              <w:rPr>
                <w:rFonts w:ascii="Calibri" w:hAnsi="Calibri" w:eastAsia="宋体" w:cs="Times New Roman"/>
                <w:kern w:val="0"/>
                <w:sz w:val="20"/>
                <w:szCs w:val="21"/>
              </w:rPr>
            </w:pPr>
            <w:r>
              <w:rPr>
                <w:rFonts w:hint="eastAsia" w:ascii="Calibri" w:hAnsi="Calibri" w:eastAsia="宋体" w:cs="Times New Roman"/>
                <w:kern w:val="0"/>
                <w:sz w:val="20"/>
                <w:szCs w:val="21"/>
              </w:rPr>
              <w:t xml:space="preserve">第八章 </w:t>
            </w:r>
            <w:r>
              <w:rPr>
                <w:rFonts w:hint="eastAsia" w:ascii="Calibri" w:hAnsi="Calibri" w:eastAsia="宋体" w:cs="Times New Roman"/>
                <w:kern w:val="0"/>
                <w:sz w:val="20"/>
                <w:szCs w:val="20"/>
              </w:rPr>
              <w:t>善于利用指针</w:t>
            </w:r>
          </w:p>
        </w:tc>
        <w:tc>
          <w:tcPr>
            <w:tcW w:w="1187" w:type="dxa"/>
          </w:tcPr>
          <w:p>
            <w:pPr>
              <w:spacing w:line="360" w:lineRule="exact"/>
              <w:jc w:val="center"/>
              <w:rPr>
                <w:rFonts w:ascii="Calibri" w:hAnsi="Calibri" w:eastAsia="宋体" w:cs="Times New Roman"/>
                <w:kern w:val="0"/>
                <w:sz w:val="20"/>
                <w:szCs w:val="21"/>
              </w:rPr>
            </w:pPr>
            <w:r>
              <w:rPr>
                <w:rFonts w:hint="eastAsia" w:ascii="Calibri" w:hAnsi="Calibri" w:eastAsia="宋体" w:cs="Times New Roman"/>
                <w:kern w:val="0"/>
                <w:sz w:val="20"/>
                <w:szCs w:val="21"/>
              </w:rPr>
              <w:t>2</w:t>
            </w:r>
          </w:p>
        </w:tc>
        <w:tc>
          <w:tcPr>
            <w:tcW w:w="1791" w:type="dxa"/>
          </w:tcPr>
          <w:p>
            <w:pPr>
              <w:spacing w:line="360" w:lineRule="exact"/>
              <w:jc w:val="center"/>
              <w:rPr>
                <w:rFonts w:ascii="Calibri" w:hAnsi="Calibri" w:eastAsia="宋体" w:cs="Times New Roman"/>
                <w:kern w:val="0"/>
                <w:sz w:val="20"/>
                <w:szCs w:val="21"/>
              </w:rPr>
            </w:pPr>
            <w:r>
              <w:rPr>
                <w:rFonts w:hint="eastAsia" w:ascii="Calibri" w:hAnsi="Calibri" w:eastAsia="宋体" w:cs="Times New Roman"/>
                <w:kern w:val="0"/>
                <w:sz w:val="20"/>
                <w:szCs w:val="21"/>
              </w:rPr>
              <w:t>2</w:t>
            </w:r>
          </w:p>
        </w:tc>
      </w:tr>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13" w:type="dxa"/>
            <w:bottom w:w="0" w:type="dxa"/>
            <w:right w:w="113" w:type="dxa"/>
          </w:tblCellMar>
        </w:tblPrEx>
        <w:trPr>
          <w:jc w:val="center"/>
        </w:trPr>
        <w:tc>
          <w:tcPr>
            <w:tcW w:w="3848" w:type="dxa"/>
          </w:tcPr>
          <w:p>
            <w:pPr>
              <w:spacing w:line="360" w:lineRule="exact"/>
              <w:rPr>
                <w:rFonts w:ascii="Calibri" w:hAnsi="Calibri" w:eastAsia="宋体" w:cs="Times New Roman"/>
                <w:kern w:val="0"/>
                <w:sz w:val="20"/>
                <w:szCs w:val="21"/>
              </w:rPr>
            </w:pPr>
            <w:r>
              <w:rPr>
                <w:rFonts w:hint="eastAsia" w:ascii="Calibri" w:hAnsi="Calibri" w:eastAsia="宋体" w:cs="Times New Roman"/>
                <w:kern w:val="0"/>
                <w:sz w:val="20"/>
                <w:szCs w:val="21"/>
              </w:rPr>
              <w:t xml:space="preserve">第九章 </w:t>
            </w:r>
            <w:r>
              <w:rPr>
                <w:rFonts w:hint="eastAsia" w:ascii="Calibri" w:hAnsi="Calibri" w:eastAsia="宋体" w:cs="Times New Roman"/>
                <w:kern w:val="0"/>
                <w:sz w:val="20"/>
                <w:szCs w:val="20"/>
              </w:rPr>
              <w:t>用户自己建立数据类型</w:t>
            </w:r>
          </w:p>
        </w:tc>
        <w:tc>
          <w:tcPr>
            <w:tcW w:w="1187" w:type="dxa"/>
          </w:tcPr>
          <w:p>
            <w:pPr>
              <w:spacing w:line="360" w:lineRule="exact"/>
              <w:jc w:val="center"/>
              <w:rPr>
                <w:rFonts w:ascii="Calibri" w:hAnsi="Calibri" w:eastAsia="宋体" w:cs="Times New Roman"/>
                <w:kern w:val="0"/>
                <w:sz w:val="20"/>
                <w:szCs w:val="21"/>
              </w:rPr>
            </w:pPr>
            <w:r>
              <w:rPr>
                <w:rFonts w:hint="eastAsia" w:ascii="Calibri" w:hAnsi="Calibri" w:eastAsia="宋体" w:cs="Times New Roman"/>
                <w:kern w:val="0"/>
                <w:sz w:val="20"/>
                <w:szCs w:val="21"/>
              </w:rPr>
              <w:t>4</w:t>
            </w:r>
          </w:p>
        </w:tc>
        <w:tc>
          <w:tcPr>
            <w:tcW w:w="1791" w:type="dxa"/>
          </w:tcPr>
          <w:p>
            <w:pPr>
              <w:spacing w:line="360" w:lineRule="exact"/>
              <w:jc w:val="center"/>
              <w:rPr>
                <w:rFonts w:ascii="Calibri" w:hAnsi="Calibri" w:eastAsia="宋体" w:cs="Times New Roman"/>
                <w:kern w:val="0"/>
                <w:sz w:val="20"/>
                <w:szCs w:val="21"/>
              </w:rPr>
            </w:pPr>
            <w:r>
              <w:rPr>
                <w:rFonts w:hint="eastAsia" w:ascii="Calibri" w:hAnsi="Calibri" w:eastAsia="宋体" w:cs="Times New Roman"/>
                <w:kern w:val="0"/>
                <w:sz w:val="20"/>
                <w:szCs w:val="21"/>
              </w:rPr>
              <w:t>2</w:t>
            </w:r>
          </w:p>
        </w:tc>
      </w:tr>
      <w:bookmarkEnd w:id="4"/>
      <w:tr>
        <w:tblPrEx>
          <w:tblBorders>
            <w:top w:val="none" w:color="auto" w:sz="0" w:space="0"/>
            <w:left w:val="none" w:color="auto" w:sz="0" w:space="0"/>
            <w:bottom w:val="none" w:color="auto" w:sz="0" w:space="0"/>
            <w:right w:val="none" w:color="auto" w:sz="0" w:space="0"/>
            <w:insideH w:val="none" w:color="auto" w:sz="0" w:space="0"/>
            <w:insideV w:val="none" w:color="auto" w:sz="0" w:space="0"/>
          </w:tblBorders>
          <w:tblLayout w:type="fixed"/>
          <w:tblCellMar>
            <w:top w:w="0" w:type="dxa"/>
            <w:left w:w="113" w:type="dxa"/>
            <w:bottom w:w="0" w:type="dxa"/>
            <w:right w:w="113" w:type="dxa"/>
          </w:tblCellMar>
        </w:tblPrEx>
        <w:trPr>
          <w:jc w:val="center"/>
        </w:trPr>
        <w:tc>
          <w:tcPr>
            <w:tcW w:w="3848" w:type="dxa"/>
          </w:tcPr>
          <w:p>
            <w:pPr>
              <w:spacing w:line="360" w:lineRule="exact"/>
              <w:rPr>
                <w:rFonts w:ascii="Calibri" w:hAnsi="Calibri" w:eastAsia="宋体" w:cs="Times New Roman"/>
                <w:kern w:val="0"/>
                <w:sz w:val="20"/>
                <w:szCs w:val="21"/>
              </w:rPr>
            </w:pPr>
            <w:r>
              <w:rPr>
                <w:rFonts w:hint="eastAsia" w:ascii="Calibri" w:hAnsi="Calibri" w:eastAsia="宋体" w:cs="Times New Roman"/>
                <w:kern w:val="0"/>
                <w:sz w:val="20"/>
                <w:szCs w:val="21"/>
              </w:rPr>
              <w:t>合计</w:t>
            </w:r>
          </w:p>
        </w:tc>
        <w:tc>
          <w:tcPr>
            <w:tcW w:w="1187" w:type="dxa"/>
          </w:tcPr>
          <w:p>
            <w:pPr>
              <w:spacing w:line="360" w:lineRule="exact"/>
              <w:jc w:val="center"/>
              <w:rPr>
                <w:rFonts w:ascii="Calibri" w:hAnsi="Calibri" w:eastAsia="宋体" w:cs="Times New Roman"/>
                <w:kern w:val="0"/>
                <w:sz w:val="20"/>
                <w:szCs w:val="21"/>
              </w:rPr>
            </w:pPr>
            <w:r>
              <w:rPr>
                <w:rFonts w:hint="eastAsia" w:ascii="Calibri" w:hAnsi="Calibri" w:eastAsia="宋体" w:cs="Times New Roman"/>
                <w:kern w:val="0"/>
                <w:sz w:val="20"/>
                <w:szCs w:val="21"/>
              </w:rPr>
              <w:t>36</w:t>
            </w:r>
          </w:p>
        </w:tc>
        <w:tc>
          <w:tcPr>
            <w:tcW w:w="1791" w:type="dxa"/>
          </w:tcPr>
          <w:p>
            <w:pPr>
              <w:spacing w:line="360" w:lineRule="exact"/>
              <w:jc w:val="center"/>
              <w:rPr>
                <w:rFonts w:ascii="Calibri" w:hAnsi="Calibri" w:eastAsia="宋体" w:cs="Times New Roman"/>
                <w:kern w:val="0"/>
                <w:sz w:val="20"/>
                <w:szCs w:val="21"/>
              </w:rPr>
            </w:pPr>
            <w:r>
              <w:rPr>
                <w:rFonts w:hint="eastAsia" w:ascii="Calibri" w:hAnsi="Calibri" w:eastAsia="宋体" w:cs="Times New Roman"/>
                <w:kern w:val="0"/>
                <w:sz w:val="20"/>
                <w:szCs w:val="21"/>
              </w:rPr>
              <w:t>18</w:t>
            </w:r>
          </w:p>
        </w:tc>
      </w:tr>
      <w:bookmarkEnd w:id="5"/>
    </w:tbl>
    <w:p>
      <w:pPr>
        <w:spacing w:line="360" w:lineRule="exact"/>
        <w:jc w:val="center"/>
        <w:rPr>
          <w:rFonts w:hAnsi="宋体"/>
          <w:szCs w:val="21"/>
        </w:rPr>
      </w:pPr>
    </w:p>
    <w:p>
      <w:pPr>
        <w:pStyle w:val="4"/>
        <w:spacing w:beforeLines="0" w:afterLines="0" w:line="240" w:lineRule="auto"/>
        <w:rPr>
          <w:sz w:val="21"/>
          <w:szCs w:val="21"/>
        </w:rPr>
      </w:pPr>
      <w:bookmarkStart w:id="6" w:name="_Toc403458374"/>
      <w:r>
        <w:rPr>
          <w:rFonts w:hint="eastAsia"/>
          <w:sz w:val="21"/>
          <w:szCs w:val="21"/>
        </w:rPr>
        <w:t>第一章 程序设计和C语言</w:t>
      </w:r>
    </w:p>
    <w:p>
      <w:pPr>
        <w:ind w:firstLine="420" w:firstLineChars="200"/>
        <w:rPr>
          <w:rFonts w:hAnsi="宋体"/>
          <w:szCs w:val="21"/>
        </w:rPr>
      </w:pPr>
      <w:r>
        <w:rPr>
          <w:rFonts w:hint="eastAsia" w:hAnsi="宋体"/>
          <w:szCs w:val="21"/>
        </w:rPr>
        <w:t>本章</w:t>
      </w:r>
      <w:r>
        <w:rPr>
          <w:rFonts w:hAnsi="宋体"/>
          <w:szCs w:val="21"/>
        </w:rPr>
        <w:t>教学目的与要求：</w:t>
      </w:r>
      <w:r>
        <w:rPr>
          <w:rFonts w:hint="eastAsia" w:hAnsi="宋体"/>
          <w:szCs w:val="21"/>
        </w:rPr>
        <w:t>使学生了解C语言出现的历史背景和特点, C程序的结构, 并从最简单的C程序入手使学生掌握C程序的开发步骤。</w:t>
      </w:r>
    </w:p>
    <w:p>
      <w:pPr>
        <w:ind w:firstLine="420" w:firstLineChars="200"/>
        <w:rPr>
          <w:rFonts w:hAnsi="宋体"/>
          <w:szCs w:val="21"/>
        </w:rPr>
      </w:pPr>
      <w:r>
        <w:rPr>
          <w:rFonts w:hint="eastAsia" w:hAnsi="宋体"/>
          <w:szCs w:val="21"/>
        </w:rPr>
        <w:t>本章教学重点</w:t>
      </w:r>
      <w:r>
        <w:rPr>
          <w:rFonts w:hAnsi="宋体"/>
          <w:szCs w:val="21"/>
        </w:rPr>
        <w:t>：</w:t>
      </w:r>
      <w:r>
        <w:rPr>
          <w:rFonts w:hint="eastAsia" w:hAnsi="宋体"/>
          <w:szCs w:val="21"/>
        </w:rPr>
        <w:t>C程序的开发步骤</w:t>
      </w:r>
    </w:p>
    <w:p>
      <w:pPr>
        <w:ind w:firstLine="420" w:firstLineChars="200"/>
        <w:rPr>
          <w:rFonts w:hAnsi="宋体"/>
          <w:szCs w:val="21"/>
        </w:rPr>
      </w:pPr>
      <w:r>
        <w:rPr>
          <w:rFonts w:hint="eastAsia" w:hAnsi="宋体"/>
          <w:szCs w:val="21"/>
        </w:rPr>
        <w:t>本章教学难点</w:t>
      </w:r>
      <w:r>
        <w:rPr>
          <w:rFonts w:hAnsi="宋体"/>
          <w:szCs w:val="21"/>
        </w:rPr>
        <w:t>：</w:t>
      </w:r>
      <w:r>
        <w:rPr>
          <w:rFonts w:hint="eastAsia" w:hAnsi="宋体"/>
          <w:szCs w:val="21"/>
        </w:rPr>
        <w:t>C程序的开发步骤</w:t>
      </w:r>
    </w:p>
    <w:p>
      <w:pPr>
        <w:pStyle w:val="5"/>
        <w:spacing w:before="120" w:after="120" w:line="240" w:lineRule="auto"/>
        <w:rPr>
          <w:rFonts w:ascii="黑体" w:hAnsi="黑体"/>
          <w:sz w:val="21"/>
          <w:szCs w:val="21"/>
        </w:rPr>
      </w:pPr>
      <w:r>
        <w:rPr>
          <w:rFonts w:hint="eastAsia" w:ascii="黑体" w:hAnsi="黑体"/>
          <w:sz w:val="21"/>
          <w:szCs w:val="21"/>
        </w:rPr>
        <w:t>第一节 什么是计算机程序</w:t>
      </w:r>
    </w:p>
    <w:p>
      <w:pPr>
        <w:pStyle w:val="5"/>
        <w:spacing w:before="120" w:after="120" w:line="240" w:lineRule="auto"/>
        <w:rPr>
          <w:rFonts w:ascii="黑体" w:hAnsi="黑体"/>
          <w:sz w:val="21"/>
          <w:szCs w:val="21"/>
        </w:rPr>
      </w:pPr>
      <w:r>
        <w:rPr>
          <w:rFonts w:hint="eastAsia" w:ascii="黑体" w:hAnsi="黑体"/>
          <w:sz w:val="21"/>
          <w:szCs w:val="21"/>
        </w:rPr>
        <w:t>第二节 什么是计算机语言</w:t>
      </w:r>
    </w:p>
    <w:p>
      <w:pPr>
        <w:pStyle w:val="5"/>
        <w:spacing w:before="120" w:after="120" w:line="240" w:lineRule="auto"/>
        <w:rPr>
          <w:rFonts w:ascii="黑体" w:hAnsi="黑体"/>
          <w:sz w:val="21"/>
          <w:szCs w:val="21"/>
        </w:rPr>
      </w:pPr>
      <w:r>
        <w:rPr>
          <w:rFonts w:hint="eastAsia" w:ascii="黑体" w:hAnsi="黑体"/>
          <w:sz w:val="21"/>
          <w:szCs w:val="21"/>
        </w:rPr>
        <w:t>第三节 C语言的发展及其特点</w:t>
      </w:r>
    </w:p>
    <w:p>
      <w:pPr>
        <w:pStyle w:val="5"/>
        <w:spacing w:before="120" w:after="120" w:line="240" w:lineRule="auto"/>
        <w:rPr>
          <w:rFonts w:ascii="黑体" w:hAnsi="黑体"/>
          <w:sz w:val="21"/>
          <w:szCs w:val="21"/>
        </w:rPr>
      </w:pPr>
      <w:r>
        <w:rPr>
          <w:rFonts w:hint="eastAsia" w:ascii="黑体" w:hAnsi="黑体"/>
          <w:sz w:val="21"/>
          <w:szCs w:val="21"/>
        </w:rPr>
        <w:t>第四节 最简单的C语言程序</w:t>
      </w:r>
    </w:p>
    <w:p>
      <w:pPr>
        <w:ind w:firstLine="420" w:firstLineChars="200"/>
        <w:rPr>
          <w:szCs w:val="21"/>
        </w:rPr>
      </w:pPr>
      <w:r>
        <w:rPr>
          <w:rFonts w:hint="eastAsia"/>
          <w:szCs w:val="21"/>
        </w:rPr>
        <w:t xml:space="preserve">(一) </w:t>
      </w:r>
      <w:r>
        <w:rPr>
          <w:rFonts w:hint="eastAsia"/>
        </w:rPr>
        <w:t>最简单的C语言程序举例</w:t>
      </w:r>
    </w:p>
    <w:p>
      <w:pPr>
        <w:ind w:firstLine="420" w:firstLineChars="200"/>
        <w:rPr>
          <w:szCs w:val="21"/>
        </w:rPr>
      </w:pPr>
      <w:r>
        <w:rPr>
          <w:rFonts w:hint="eastAsia"/>
          <w:szCs w:val="21"/>
        </w:rPr>
        <w:t xml:space="preserve">(二) </w:t>
      </w:r>
      <w:r>
        <w:rPr>
          <w:rFonts w:hint="eastAsia"/>
        </w:rPr>
        <w:t>C语言程序的结构</w:t>
      </w:r>
    </w:p>
    <w:p>
      <w:pPr>
        <w:pStyle w:val="5"/>
        <w:spacing w:before="120" w:after="120" w:line="240" w:lineRule="auto"/>
        <w:rPr>
          <w:rFonts w:ascii="黑体" w:hAnsi="黑体"/>
          <w:sz w:val="21"/>
          <w:szCs w:val="21"/>
        </w:rPr>
      </w:pPr>
      <w:r>
        <w:rPr>
          <w:rFonts w:hint="eastAsia" w:ascii="黑体" w:hAnsi="黑体"/>
          <w:sz w:val="21"/>
          <w:szCs w:val="21"/>
        </w:rPr>
        <w:t>第五节 运行C程序的步骤与方法</w:t>
      </w:r>
    </w:p>
    <w:p>
      <w:pPr>
        <w:pStyle w:val="4"/>
        <w:spacing w:beforeLines="0" w:afterLines="0" w:line="240" w:lineRule="auto"/>
        <w:rPr>
          <w:sz w:val="21"/>
          <w:szCs w:val="21"/>
        </w:rPr>
      </w:pPr>
      <w:r>
        <w:rPr>
          <w:rFonts w:hint="eastAsia"/>
          <w:sz w:val="21"/>
          <w:szCs w:val="21"/>
        </w:rPr>
        <w:t>第二章 算法——程序的灵魂</w:t>
      </w:r>
    </w:p>
    <w:p>
      <w:pPr>
        <w:ind w:firstLine="420" w:firstLineChars="200"/>
        <w:rPr>
          <w:rFonts w:hAnsi="宋体"/>
          <w:szCs w:val="21"/>
        </w:rPr>
      </w:pPr>
      <w:r>
        <w:rPr>
          <w:rFonts w:hint="eastAsia" w:hAnsi="宋体"/>
          <w:szCs w:val="21"/>
        </w:rPr>
        <w:t>本章</w:t>
      </w:r>
      <w:r>
        <w:rPr>
          <w:rFonts w:hAnsi="宋体"/>
          <w:szCs w:val="21"/>
        </w:rPr>
        <w:t>教学目的与要求：</w:t>
      </w:r>
      <w:r>
        <w:rPr>
          <w:rFonts w:hint="eastAsia" w:hAnsi="宋体"/>
          <w:szCs w:val="21"/>
        </w:rPr>
        <w:t>使学生了解算法的概念、特性及表示，掌握程序流程图的画法，初步认识程序的三种基本结构。</w:t>
      </w:r>
    </w:p>
    <w:p>
      <w:pPr>
        <w:ind w:firstLine="420" w:firstLineChars="200"/>
        <w:rPr>
          <w:rFonts w:hAnsi="宋体"/>
          <w:szCs w:val="21"/>
        </w:rPr>
      </w:pPr>
      <w:r>
        <w:rPr>
          <w:rFonts w:hint="eastAsia" w:hAnsi="宋体"/>
          <w:szCs w:val="21"/>
        </w:rPr>
        <w:t>本章教学重点</w:t>
      </w:r>
      <w:r>
        <w:rPr>
          <w:rFonts w:hAnsi="宋体"/>
          <w:szCs w:val="21"/>
        </w:rPr>
        <w:t>：</w:t>
      </w:r>
      <w:r>
        <w:rPr>
          <w:rFonts w:hint="eastAsia" w:hAnsi="宋体"/>
          <w:szCs w:val="21"/>
        </w:rPr>
        <w:t>程序流程图的画法</w:t>
      </w:r>
    </w:p>
    <w:p>
      <w:pPr>
        <w:ind w:firstLine="420" w:firstLineChars="200"/>
        <w:rPr>
          <w:rFonts w:hAnsi="宋体"/>
          <w:szCs w:val="21"/>
        </w:rPr>
      </w:pPr>
      <w:r>
        <w:rPr>
          <w:rFonts w:hint="eastAsia" w:hAnsi="宋体"/>
          <w:szCs w:val="21"/>
        </w:rPr>
        <w:t>本章教学难点</w:t>
      </w:r>
      <w:r>
        <w:rPr>
          <w:rFonts w:hAnsi="宋体"/>
          <w:szCs w:val="21"/>
        </w:rPr>
        <w:t>：</w:t>
      </w:r>
      <w:r>
        <w:rPr>
          <w:rFonts w:hint="eastAsia" w:hAnsi="宋体"/>
          <w:szCs w:val="21"/>
        </w:rPr>
        <w:t>程序流程图的画法</w:t>
      </w:r>
    </w:p>
    <w:p>
      <w:pPr>
        <w:pStyle w:val="5"/>
        <w:spacing w:before="120" w:after="120" w:line="240" w:lineRule="auto"/>
        <w:rPr>
          <w:rFonts w:ascii="黑体" w:hAnsi="黑体"/>
          <w:sz w:val="21"/>
          <w:szCs w:val="21"/>
        </w:rPr>
      </w:pPr>
      <w:r>
        <w:rPr>
          <w:rFonts w:hint="eastAsia" w:ascii="黑体" w:hAnsi="黑体"/>
          <w:sz w:val="21"/>
          <w:szCs w:val="21"/>
        </w:rPr>
        <w:t>第一节 什么是算法</w:t>
      </w:r>
    </w:p>
    <w:p>
      <w:pPr>
        <w:pStyle w:val="5"/>
        <w:spacing w:before="120" w:after="120" w:line="240" w:lineRule="auto"/>
        <w:rPr>
          <w:rFonts w:ascii="黑体" w:hAnsi="黑体"/>
          <w:sz w:val="21"/>
          <w:szCs w:val="21"/>
        </w:rPr>
      </w:pPr>
      <w:r>
        <w:rPr>
          <w:rFonts w:hint="eastAsia" w:ascii="黑体" w:hAnsi="黑体"/>
          <w:sz w:val="21"/>
          <w:szCs w:val="21"/>
        </w:rPr>
        <w:t>第二节 简单的算法举例</w:t>
      </w:r>
    </w:p>
    <w:p>
      <w:pPr>
        <w:pStyle w:val="5"/>
        <w:spacing w:before="120" w:after="120" w:line="240" w:lineRule="auto"/>
        <w:rPr>
          <w:rFonts w:ascii="黑体" w:hAnsi="黑体"/>
          <w:sz w:val="21"/>
          <w:szCs w:val="21"/>
        </w:rPr>
      </w:pPr>
      <w:r>
        <w:rPr>
          <w:rFonts w:hint="eastAsia" w:ascii="黑体" w:hAnsi="黑体"/>
          <w:sz w:val="21"/>
          <w:szCs w:val="21"/>
        </w:rPr>
        <w:t>第三节 算法的特性</w:t>
      </w:r>
    </w:p>
    <w:p>
      <w:pPr>
        <w:pStyle w:val="5"/>
        <w:spacing w:before="120" w:after="120" w:line="240" w:lineRule="auto"/>
        <w:rPr>
          <w:rFonts w:ascii="黑体" w:hAnsi="黑体"/>
          <w:sz w:val="21"/>
          <w:szCs w:val="21"/>
        </w:rPr>
      </w:pPr>
      <w:r>
        <w:rPr>
          <w:rFonts w:hint="eastAsia" w:ascii="黑体" w:hAnsi="黑体"/>
          <w:sz w:val="21"/>
          <w:szCs w:val="21"/>
        </w:rPr>
        <w:t>第四节 怎样表示一个算法</w:t>
      </w:r>
    </w:p>
    <w:p>
      <w:pPr>
        <w:ind w:firstLine="420" w:firstLineChars="200"/>
        <w:rPr>
          <w:szCs w:val="21"/>
        </w:rPr>
      </w:pPr>
      <w:r>
        <w:rPr>
          <w:rFonts w:hint="eastAsia"/>
          <w:szCs w:val="21"/>
        </w:rPr>
        <w:t xml:space="preserve">(一) </w:t>
      </w:r>
      <w:r>
        <w:rPr>
          <w:rFonts w:hint="eastAsia"/>
        </w:rPr>
        <w:t>用自然语言表示算法</w:t>
      </w:r>
    </w:p>
    <w:p>
      <w:pPr>
        <w:ind w:firstLine="420" w:firstLineChars="200"/>
      </w:pPr>
      <w:r>
        <w:rPr>
          <w:rFonts w:hint="eastAsia"/>
          <w:szCs w:val="21"/>
        </w:rPr>
        <w:t xml:space="preserve">(二) </w:t>
      </w:r>
      <w:r>
        <w:rPr>
          <w:rFonts w:hint="eastAsia"/>
        </w:rPr>
        <w:t>用流程图表示算法</w:t>
      </w:r>
    </w:p>
    <w:p>
      <w:pPr>
        <w:ind w:firstLine="420" w:firstLineChars="200"/>
      </w:pPr>
      <w:r>
        <w:rPr>
          <w:rFonts w:hint="eastAsia"/>
          <w:szCs w:val="21"/>
        </w:rPr>
        <w:t xml:space="preserve">(三) </w:t>
      </w:r>
      <w:r>
        <w:rPr>
          <w:rFonts w:hint="eastAsia"/>
        </w:rPr>
        <w:t>三种基本结构和改进的流程图</w:t>
      </w:r>
    </w:p>
    <w:p>
      <w:pPr>
        <w:pStyle w:val="4"/>
        <w:spacing w:beforeLines="0" w:afterLines="0" w:line="240" w:lineRule="auto"/>
        <w:rPr>
          <w:sz w:val="21"/>
          <w:szCs w:val="21"/>
        </w:rPr>
      </w:pPr>
      <w:r>
        <w:rPr>
          <w:rFonts w:hint="eastAsia"/>
          <w:sz w:val="21"/>
          <w:szCs w:val="21"/>
        </w:rPr>
        <w:t>第三章 最简单的C程序设计——顺序程序设计</w:t>
      </w:r>
    </w:p>
    <w:p>
      <w:pPr>
        <w:ind w:firstLine="420" w:firstLineChars="200"/>
        <w:rPr>
          <w:rFonts w:hAnsi="宋体"/>
          <w:szCs w:val="21"/>
        </w:rPr>
      </w:pPr>
      <w:r>
        <w:rPr>
          <w:rFonts w:hint="eastAsia" w:hAnsi="宋体"/>
          <w:szCs w:val="21"/>
        </w:rPr>
        <w:t>本章</w:t>
      </w:r>
      <w:r>
        <w:rPr>
          <w:rFonts w:hAnsi="宋体"/>
          <w:szCs w:val="21"/>
        </w:rPr>
        <w:t>教学目的与要求：</w:t>
      </w:r>
      <w:r>
        <w:rPr>
          <w:rFonts w:hint="eastAsia" w:hAnsi="宋体"/>
          <w:szCs w:val="21"/>
        </w:rPr>
        <w:t>使学生了解C语言的基本数据类型、常量和变量的基本概念, 整型、实型数据的编码和运算, 以及混运算过程中的类型转换, C语句的分类, 掌握赋值运算, 掌握字符的输入、输出方法, 整数和实数的输入、输出方法。</w:t>
      </w:r>
    </w:p>
    <w:p>
      <w:pPr>
        <w:ind w:firstLine="420" w:firstLineChars="200"/>
        <w:rPr>
          <w:rFonts w:hAnsi="宋体"/>
          <w:szCs w:val="21"/>
        </w:rPr>
      </w:pPr>
      <w:r>
        <w:rPr>
          <w:rFonts w:hint="eastAsia" w:hAnsi="宋体"/>
          <w:szCs w:val="21"/>
        </w:rPr>
        <w:t>本章教学重点</w:t>
      </w:r>
      <w:r>
        <w:rPr>
          <w:rFonts w:hAnsi="宋体"/>
          <w:szCs w:val="21"/>
        </w:rPr>
        <w:t>：</w:t>
      </w:r>
      <w:r>
        <w:rPr>
          <w:rFonts w:hint="eastAsia" w:hAnsi="宋体"/>
          <w:szCs w:val="21"/>
        </w:rPr>
        <w:t>算术运算,输入及输出</w:t>
      </w:r>
    </w:p>
    <w:p>
      <w:pPr>
        <w:ind w:firstLine="420" w:firstLineChars="200"/>
        <w:rPr>
          <w:rFonts w:hAnsi="宋体"/>
          <w:szCs w:val="21"/>
        </w:rPr>
      </w:pPr>
      <w:r>
        <w:rPr>
          <w:rFonts w:hint="eastAsia" w:hAnsi="宋体"/>
          <w:szCs w:val="21"/>
        </w:rPr>
        <w:t>本章</w:t>
      </w:r>
      <w:r>
        <w:rPr>
          <w:rFonts w:hAnsi="宋体"/>
          <w:szCs w:val="21"/>
        </w:rPr>
        <w:t>教学难点：</w:t>
      </w:r>
      <w:r>
        <w:rPr>
          <w:rFonts w:hint="eastAsia" w:hAnsi="宋体"/>
          <w:szCs w:val="21"/>
        </w:rPr>
        <w:t>类型转换,输入及输出</w:t>
      </w:r>
    </w:p>
    <w:p>
      <w:pPr>
        <w:pStyle w:val="5"/>
        <w:spacing w:before="120" w:after="120" w:line="240" w:lineRule="auto"/>
        <w:rPr>
          <w:rFonts w:cs="Arial"/>
          <w:sz w:val="21"/>
          <w:szCs w:val="21"/>
        </w:rPr>
      </w:pPr>
      <w:r>
        <w:rPr>
          <w:rFonts w:cs="Arial"/>
          <w:sz w:val="21"/>
          <w:szCs w:val="21"/>
        </w:rPr>
        <w:t>第一节</w:t>
      </w:r>
      <w:r>
        <w:rPr>
          <w:rFonts w:hint="eastAsia" w:cs="Arial"/>
          <w:sz w:val="21"/>
          <w:szCs w:val="21"/>
        </w:rPr>
        <w:t xml:space="preserve"> 顺序程序设计举例</w:t>
      </w:r>
    </w:p>
    <w:p>
      <w:pPr>
        <w:pStyle w:val="5"/>
        <w:spacing w:before="120" w:after="120" w:line="240" w:lineRule="auto"/>
        <w:rPr>
          <w:rFonts w:cs="Arial"/>
          <w:sz w:val="21"/>
          <w:szCs w:val="21"/>
        </w:rPr>
      </w:pPr>
      <w:r>
        <w:rPr>
          <w:rFonts w:cs="Arial"/>
          <w:sz w:val="21"/>
          <w:szCs w:val="21"/>
        </w:rPr>
        <w:t>第二节</w:t>
      </w:r>
      <w:r>
        <w:rPr>
          <w:rFonts w:hint="eastAsia" w:cs="Arial"/>
          <w:sz w:val="21"/>
          <w:szCs w:val="21"/>
        </w:rPr>
        <w:t xml:space="preserve"> 数据的表现形式及其运算</w:t>
      </w:r>
    </w:p>
    <w:p>
      <w:pPr>
        <w:ind w:firstLine="420" w:firstLineChars="200"/>
        <w:rPr>
          <w:szCs w:val="21"/>
        </w:rPr>
      </w:pPr>
      <w:r>
        <w:rPr>
          <w:rFonts w:hint="eastAsia"/>
          <w:szCs w:val="21"/>
        </w:rPr>
        <w:t>(一) 常量和变量</w:t>
      </w:r>
    </w:p>
    <w:p>
      <w:pPr>
        <w:ind w:firstLine="420" w:firstLineChars="200"/>
      </w:pPr>
      <w:r>
        <w:rPr>
          <w:rFonts w:hint="eastAsia"/>
          <w:szCs w:val="21"/>
        </w:rPr>
        <w:t xml:space="preserve">(二) </w:t>
      </w:r>
      <w:r>
        <w:rPr>
          <w:rFonts w:hint="eastAsia"/>
        </w:rPr>
        <w:t>数据类型</w:t>
      </w:r>
    </w:p>
    <w:p>
      <w:pPr>
        <w:ind w:firstLine="420" w:firstLineChars="200"/>
        <w:rPr>
          <w:szCs w:val="21"/>
        </w:rPr>
      </w:pPr>
      <w:r>
        <w:rPr>
          <w:rFonts w:hint="eastAsia"/>
          <w:szCs w:val="21"/>
        </w:rPr>
        <w:t xml:space="preserve">(三) </w:t>
      </w:r>
      <w:r>
        <w:rPr>
          <w:rFonts w:hint="eastAsia"/>
        </w:rPr>
        <w:t>整型数据</w:t>
      </w:r>
    </w:p>
    <w:p>
      <w:pPr>
        <w:ind w:firstLine="420" w:firstLineChars="200"/>
        <w:rPr>
          <w:szCs w:val="21"/>
        </w:rPr>
      </w:pPr>
      <w:r>
        <w:rPr>
          <w:rFonts w:hint="eastAsia"/>
          <w:szCs w:val="21"/>
        </w:rPr>
        <w:t xml:space="preserve">(四) </w:t>
      </w:r>
      <w:r>
        <w:rPr>
          <w:rFonts w:hint="eastAsia"/>
        </w:rPr>
        <w:t>字符型数据</w:t>
      </w:r>
    </w:p>
    <w:p>
      <w:pPr>
        <w:ind w:firstLine="420" w:firstLineChars="200"/>
      </w:pPr>
      <w:r>
        <w:rPr>
          <w:rFonts w:hint="eastAsia"/>
          <w:szCs w:val="21"/>
        </w:rPr>
        <w:t xml:space="preserve">(五) </w:t>
      </w:r>
      <w:r>
        <w:rPr>
          <w:rFonts w:hint="eastAsia"/>
        </w:rPr>
        <w:t>浮点型数据</w:t>
      </w:r>
    </w:p>
    <w:p>
      <w:pPr>
        <w:ind w:firstLine="420" w:firstLineChars="200"/>
        <w:rPr>
          <w:szCs w:val="21"/>
        </w:rPr>
      </w:pPr>
      <w:r>
        <w:rPr>
          <w:rFonts w:hint="eastAsia"/>
          <w:szCs w:val="21"/>
        </w:rPr>
        <w:t xml:space="preserve">(六) </w:t>
      </w:r>
      <w:r>
        <w:rPr>
          <w:rFonts w:hint="eastAsia"/>
        </w:rPr>
        <w:t>怎样确定常量的类型</w:t>
      </w:r>
    </w:p>
    <w:p>
      <w:pPr>
        <w:ind w:firstLine="420" w:firstLineChars="200"/>
        <w:rPr>
          <w:szCs w:val="21"/>
        </w:rPr>
      </w:pPr>
      <w:r>
        <w:rPr>
          <w:rFonts w:hint="eastAsia"/>
          <w:szCs w:val="21"/>
        </w:rPr>
        <w:t xml:space="preserve">(七) </w:t>
      </w:r>
      <w:r>
        <w:rPr>
          <w:rFonts w:hint="eastAsia"/>
        </w:rPr>
        <w:t>运算符和表达式</w:t>
      </w:r>
    </w:p>
    <w:p>
      <w:pPr>
        <w:pStyle w:val="5"/>
        <w:spacing w:before="120" w:after="120" w:line="240" w:lineRule="auto"/>
        <w:rPr>
          <w:rFonts w:cs="Arial"/>
          <w:sz w:val="21"/>
          <w:szCs w:val="21"/>
        </w:rPr>
      </w:pPr>
      <w:r>
        <w:rPr>
          <w:rFonts w:cs="Arial"/>
          <w:sz w:val="21"/>
          <w:szCs w:val="21"/>
        </w:rPr>
        <w:t xml:space="preserve">第三节 </w:t>
      </w:r>
      <w:r>
        <w:rPr>
          <w:rFonts w:hint="eastAsia" w:cs="Arial"/>
          <w:sz w:val="21"/>
          <w:szCs w:val="21"/>
        </w:rPr>
        <w:t>C语句</w:t>
      </w:r>
    </w:p>
    <w:p>
      <w:pPr>
        <w:ind w:firstLine="420" w:firstLineChars="200"/>
        <w:rPr>
          <w:szCs w:val="21"/>
        </w:rPr>
      </w:pPr>
      <w:r>
        <w:rPr>
          <w:rFonts w:hint="eastAsia"/>
          <w:szCs w:val="21"/>
        </w:rPr>
        <w:t xml:space="preserve">(一) </w:t>
      </w:r>
      <w:r>
        <w:rPr>
          <w:rFonts w:hint="eastAsia"/>
        </w:rPr>
        <w:t>C语句的作用和分类</w:t>
      </w:r>
    </w:p>
    <w:p>
      <w:pPr>
        <w:ind w:firstLine="420" w:firstLineChars="200"/>
        <w:rPr>
          <w:szCs w:val="21"/>
        </w:rPr>
      </w:pPr>
      <w:r>
        <w:rPr>
          <w:rFonts w:hint="eastAsia"/>
          <w:szCs w:val="21"/>
        </w:rPr>
        <w:t xml:space="preserve">(二) </w:t>
      </w:r>
      <w:r>
        <w:rPr>
          <w:rFonts w:hint="eastAsia"/>
        </w:rPr>
        <w:t>最基本的语句——赋值语句</w:t>
      </w:r>
    </w:p>
    <w:p>
      <w:pPr>
        <w:pStyle w:val="5"/>
        <w:spacing w:before="120" w:after="120" w:line="240" w:lineRule="auto"/>
        <w:rPr>
          <w:rFonts w:cs="Arial"/>
          <w:sz w:val="21"/>
          <w:szCs w:val="21"/>
        </w:rPr>
      </w:pPr>
      <w:r>
        <w:rPr>
          <w:rFonts w:cs="Arial"/>
          <w:sz w:val="21"/>
          <w:szCs w:val="21"/>
        </w:rPr>
        <w:t>第四节</w:t>
      </w:r>
      <w:r>
        <w:rPr>
          <w:rFonts w:hint="eastAsia" w:cs="Arial"/>
          <w:sz w:val="21"/>
          <w:szCs w:val="21"/>
        </w:rPr>
        <w:t xml:space="preserve"> 数据的输入输出</w:t>
      </w:r>
    </w:p>
    <w:p>
      <w:pPr>
        <w:ind w:firstLine="420" w:firstLineChars="200"/>
        <w:rPr>
          <w:szCs w:val="21"/>
        </w:rPr>
      </w:pPr>
      <w:r>
        <w:rPr>
          <w:rFonts w:hint="eastAsia"/>
          <w:szCs w:val="21"/>
        </w:rPr>
        <w:t xml:space="preserve">(一) </w:t>
      </w:r>
      <w:r>
        <w:rPr>
          <w:rFonts w:hint="eastAsia"/>
        </w:rPr>
        <w:t>输入输出举例</w:t>
      </w:r>
    </w:p>
    <w:p>
      <w:pPr>
        <w:ind w:firstLine="420" w:firstLineChars="200"/>
      </w:pPr>
      <w:r>
        <w:rPr>
          <w:rFonts w:hint="eastAsia"/>
          <w:szCs w:val="21"/>
        </w:rPr>
        <w:t xml:space="preserve">(二) </w:t>
      </w:r>
      <w:r>
        <w:rPr>
          <w:rFonts w:hint="eastAsia"/>
        </w:rPr>
        <w:t>有关数据输入输出的概念</w:t>
      </w:r>
    </w:p>
    <w:p>
      <w:pPr>
        <w:ind w:firstLine="420" w:firstLineChars="200"/>
        <w:rPr>
          <w:szCs w:val="21"/>
        </w:rPr>
      </w:pPr>
      <w:r>
        <w:rPr>
          <w:rFonts w:hint="eastAsia"/>
          <w:szCs w:val="21"/>
        </w:rPr>
        <w:t xml:space="preserve">(三) </w:t>
      </w:r>
      <w:r>
        <w:rPr>
          <w:rFonts w:hint="eastAsia"/>
        </w:rPr>
        <w:t>用printf函数输出数据</w:t>
      </w:r>
    </w:p>
    <w:p>
      <w:pPr>
        <w:ind w:firstLine="420" w:firstLineChars="200"/>
        <w:rPr>
          <w:szCs w:val="21"/>
        </w:rPr>
      </w:pPr>
      <w:r>
        <w:rPr>
          <w:rFonts w:hint="eastAsia"/>
          <w:szCs w:val="21"/>
        </w:rPr>
        <w:t xml:space="preserve">(四) </w:t>
      </w:r>
      <w:r>
        <w:rPr>
          <w:rFonts w:hint="eastAsia"/>
        </w:rPr>
        <w:t>用scanf函数输入数据</w:t>
      </w:r>
    </w:p>
    <w:p>
      <w:pPr>
        <w:ind w:firstLine="420" w:firstLineChars="200"/>
      </w:pPr>
      <w:r>
        <w:rPr>
          <w:rFonts w:hint="eastAsia"/>
          <w:szCs w:val="21"/>
        </w:rPr>
        <w:t xml:space="preserve">(五) </w:t>
      </w:r>
      <w:r>
        <w:rPr>
          <w:rFonts w:hint="eastAsia"/>
        </w:rPr>
        <w:t>字符数据的输入输出</w:t>
      </w:r>
    </w:p>
    <w:p>
      <w:pPr>
        <w:pStyle w:val="4"/>
        <w:spacing w:beforeLines="0" w:afterLines="0" w:line="240" w:lineRule="auto"/>
        <w:rPr>
          <w:sz w:val="21"/>
          <w:szCs w:val="21"/>
        </w:rPr>
      </w:pPr>
      <w:r>
        <w:rPr>
          <w:rFonts w:hint="eastAsia"/>
          <w:sz w:val="21"/>
          <w:szCs w:val="21"/>
        </w:rPr>
        <w:t>第四章 选择结构程序设计</w:t>
      </w:r>
    </w:p>
    <w:p>
      <w:pPr>
        <w:ind w:firstLine="420" w:firstLineChars="200"/>
        <w:rPr>
          <w:rFonts w:hAnsi="宋体"/>
          <w:szCs w:val="21"/>
        </w:rPr>
      </w:pPr>
      <w:r>
        <w:rPr>
          <w:rFonts w:hint="eastAsia" w:hAnsi="宋体"/>
          <w:szCs w:val="21"/>
        </w:rPr>
        <w:t>本章</w:t>
      </w:r>
      <w:r>
        <w:rPr>
          <w:rFonts w:hAnsi="宋体"/>
          <w:szCs w:val="21"/>
        </w:rPr>
        <w:t>教学目的与要求：</w:t>
      </w:r>
      <w:r>
        <w:rPr>
          <w:rFonts w:hint="eastAsia" w:hAnsi="宋体"/>
          <w:szCs w:val="21"/>
        </w:rPr>
        <w:t>使学生了解关系运算和逻辑运算, 掌握if语句和switch语句的语法, 能熟练运用这些语句解决实际问题。</w:t>
      </w:r>
    </w:p>
    <w:p>
      <w:pPr>
        <w:ind w:firstLine="420" w:firstLineChars="200"/>
        <w:rPr>
          <w:rFonts w:hAnsi="宋体"/>
          <w:szCs w:val="21"/>
        </w:rPr>
      </w:pPr>
      <w:r>
        <w:rPr>
          <w:rFonts w:hint="eastAsia" w:hAnsi="宋体"/>
          <w:szCs w:val="21"/>
        </w:rPr>
        <w:t>本章教学重点</w:t>
      </w:r>
      <w:r>
        <w:rPr>
          <w:rFonts w:hAnsi="宋体"/>
          <w:szCs w:val="21"/>
        </w:rPr>
        <w:t>：</w:t>
      </w:r>
      <w:r>
        <w:rPr>
          <w:rFonts w:hint="eastAsia" w:hAnsi="宋体"/>
          <w:szCs w:val="21"/>
        </w:rPr>
        <w:t>关系运算、逻辑运算、if语句</w:t>
      </w:r>
    </w:p>
    <w:p>
      <w:pPr>
        <w:ind w:firstLine="420" w:firstLineChars="200"/>
        <w:rPr>
          <w:rFonts w:hAnsi="宋体"/>
          <w:szCs w:val="21"/>
        </w:rPr>
      </w:pPr>
      <w:r>
        <w:rPr>
          <w:rFonts w:hint="eastAsia" w:hAnsi="宋体"/>
          <w:szCs w:val="21"/>
        </w:rPr>
        <w:t>本章</w:t>
      </w:r>
      <w:r>
        <w:rPr>
          <w:rFonts w:hAnsi="宋体"/>
          <w:szCs w:val="21"/>
        </w:rPr>
        <w:t>教学难点：</w:t>
      </w:r>
      <w:r>
        <w:rPr>
          <w:rFonts w:hint="eastAsia" w:hAnsi="宋体"/>
          <w:szCs w:val="21"/>
        </w:rPr>
        <w:t>if语句和switch语句</w:t>
      </w:r>
    </w:p>
    <w:p>
      <w:pPr>
        <w:pStyle w:val="5"/>
        <w:spacing w:before="120" w:after="120" w:line="240" w:lineRule="auto"/>
        <w:rPr>
          <w:rFonts w:cs="Arial"/>
          <w:sz w:val="21"/>
          <w:szCs w:val="21"/>
        </w:rPr>
      </w:pPr>
      <w:r>
        <w:rPr>
          <w:rFonts w:cs="Arial"/>
          <w:sz w:val="21"/>
          <w:szCs w:val="21"/>
        </w:rPr>
        <w:t>第一节</w:t>
      </w:r>
      <w:r>
        <w:rPr>
          <w:rFonts w:hint="eastAsia" w:cs="Arial"/>
          <w:sz w:val="21"/>
          <w:szCs w:val="21"/>
        </w:rPr>
        <w:t xml:space="preserve"> 选择结构和条件判断</w:t>
      </w:r>
    </w:p>
    <w:p>
      <w:pPr>
        <w:pStyle w:val="5"/>
        <w:spacing w:before="120" w:after="120" w:line="240" w:lineRule="auto"/>
        <w:rPr>
          <w:rFonts w:cs="Arial"/>
          <w:sz w:val="21"/>
          <w:szCs w:val="21"/>
        </w:rPr>
      </w:pPr>
      <w:r>
        <w:rPr>
          <w:rFonts w:cs="Arial"/>
          <w:sz w:val="21"/>
          <w:szCs w:val="21"/>
        </w:rPr>
        <w:t>第二节</w:t>
      </w:r>
      <w:r>
        <w:rPr>
          <w:rFonts w:hint="eastAsia" w:cs="Arial"/>
          <w:sz w:val="21"/>
          <w:szCs w:val="21"/>
        </w:rPr>
        <w:t>用if语句实现选择结构</w:t>
      </w:r>
    </w:p>
    <w:p>
      <w:pPr>
        <w:ind w:firstLine="420" w:firstLineChars="200"/>
      </w:pPr>
      <w:r>
        <w:rPr>
          <w:rFonts w:hint="eastAsia"/>
          <w:szCs w:val="21"/>
        </w:rPr>
        <w:t xml:space="preserve">(一) </w:t>
      </w:r>
      <w:r>
        <w:rPr>
          <w:rFonts w:hint="eastAsia"/>
        </w:rPr>
        <w:t>用if语句处理选择结构举例</w:t>
      </w:r>
    </w:p>
    <w:p>
      <w:pPr>
        <w:ind w:firstLine="420" w:firstLineChars="200"/>
        <w:rPr>
          <w:szCs w:val="21"/>
        </w:rPr>
      </w:pPr>
      <w:r>
        <w:rPr>
          <w:rFonts w:hint="eastAsia"/>
          <w:szCs w:val="21"/>
        </w:rPr>
        <w:t xml:space="preserve">(二) </w:t>
      </w:r>
      <w:r>
        <w:rPr>
          <w:rFonts w:hint="eastAsia"/>
        </w:rPr>
        <w:t>if语句的一般形式</w:t>
      </w:r>
    </w:p>
    <w:p>
      <w:pPr>
        <w:pStyle w:val="5"/>
        <w:spacing w:before="120" w:after="120" w:line="240" w:lineRule="auto"/>
        <w:rPr>
          <w:rFonts w:cs="Arial"/>
          <w:sz w:val="21"/>
          <w:szCs w:val="21"/>
        </w:rPr>
      </w:pPr>
      <w:r>
        <w:rPr>
          <w:rFonts w:hint="eastAsia" w:cs="Arial"/>
          <w:sz w:val="21"/>
          <w:szCs w:val="21"/>
        </w:rPr>
        <w:t>第三节 关系运算符和关系表达式</w:t>
      </w:r>
    </w:p>
    <w:p>
      <w:pPr>
        <w:ind w:firstLine="420" w:firstLineChars="200"/>
      </w:pPr>
      <w:r>
        <w:rPr>
          <w:rFonts w:hint="eastAsia"/>
          <w:szCs w:val="21"/>
        </w:rPr>
        <w:t xml:space="preserve">(一) </w:t>
      </w:r>
      <w:r>
        <w:rPr>
          <w:rFonts w:hint="eastAsia"/>
        </w:rPr>
        <w:t>关系运算符及其优先次序</w:t>
      </w:r>
    </w:p>
    <w:p>
      <w:pPr>
        <w:ind w:firstLine="420" w:firstLineChars="200"/>
      </w:pPr>
      <w:r>
        <w:rPr>
          <w:rFonts w:hint="eastAsia"/>
          <w:szCs w:val="21"/>
        </w:rPr>
        <w:t xml:space="preserve">(二) </w:t>
      </w:r>
      <w:r>
        <w:rPr>
          <w:rFonts w:hint="eastAsia"/>
        </w:rPr>
        <w:t>关系表达式</w:t>
      </w:r>
    </w:p>
    <w:p>
      <w:pPr>
        <w:pStyle w:val="5"/>
        <w:spacing w:before="120" w:after="120" w:line="240" w:lineRule="auto"/>
        <w:rPr>
          <w:rFonts w:cs="Arial"/>
          <w:sz w:val="21"/>
          <w:szCs w:val="21"/>
        </w:rPr>
      </w:pPr>
      <w:r>
        <w:rPr>
          <w:rFonts w:cs="Arial"/>
          <w:sz w:val="21"/>
          <w:szCs w:val="21"/>
        </w:rPr>
        <w:t>第</w:t>
      </w:r>
      <w:r>
        <w:rPr>
          <w:rFonts w:hint="eastAsia" w:cs="Arial"/>
          <w:sz w:val="21"/>
          <w:szCs w:val="21"/>
        </w:rPr>
        <w:t>四</w:t>
      </w:r>
      <w:r>
        <w:rPr>
          <w:rFonts w:cs="Arial"/>
          <w:sz w:val="21"/>
          <w:szCs w:val="21"/>
        </w:rPr>
        <w:t>节</w:t>
      </w:r>
      <w:r>
        <w:rPr>
          <w:rFonts w:hint="eastAsia" w:cs="Arial"/>
          <w:sz w:val="21"/>
          <w:szCs w:val="21"/>
        </w:rPr>
        <w:t xml:space="preserve"> 逻辑运算符和逻辑表达式</w:t>
      </w:r>
    </w:p>
    <w:p>
      <w:pPr>
        <w:ind w:firstLine="420" w:firstLineChars="200"/>
      </w:pPr>
      <w:r>
        <w:rPr>
          <w:rFonts w:hint="eastAsia"/>
          <w:szCs w:val="21"/>
        </w:rPr>
        <w:t xml:space="preserve">(一) </w:t>
      </w:r>
      <w:r>
        <w:rPr>
          <w:rFonts w:hint="eastAsia"/>
        </w:rPr>
        <w:t>逻辑运算符及其优先次序</w:t>
      </w:r>
    </w:p>
    <w:p>
      <w:pPr>
        <w:ind w:firstLine="420" w:firstLineChars="200"/>
      </w:pPr>
      <w:r>
        <w:rPr>
          <w:rFonts w:hint="eastAsia"/>
          <w:szCs w:val="21"/>
        </w:rPr>
        <w:t xml:space="preserve">(二) </w:t>
      </w:r>
      <w:r>
        <w:rPr>
          <w:rFonts w:hint="eastAsia"/>
        </w:rPr>
        <w:t>逻辑表达式</w:t>
      </w:r>
    </w:p>
    <w:p>
      <w:pPr>
        <w:ind w:firstLine="420" w:firstLineChars="200"/>
      </w:pPr>
      <w:r>
        <w:rPr>
          <w:rFonts w:hint="eastAsia"/>
          <w:szCs w:val="21"/>
        </w:rPr>
        <w:t xml:space="preserve">(三) </w:t>
      </w:r>
      <w:r>
        <w:rPr>
          <w:rFonts w:hint="eastAsia"/>
        </w:rPr>
        <w:t>逻辑型变量</w:t>
      </w:r>
    </w:p>
    <w:p>
      <w:pPr>
        <w:pStyle w:val="5"/>
        <w:spacing w:before="120" w:after="120" w:line="240" w:lineRule="auto"/>
        <w:rPr>
          <w:rFonts w:cs="Arial"/>
          <w:sz w:val="21"/>
          <w:szCs w:val="21"/>
        </w:rPr>
      </w:pPr>
      <w:r>
        <w:rPr>
          <w:rFonts w:cs="Arial"/>
          <w:sz w:val="21"/>
          <w:szCs w:val="21"/>
        </w:rPr>
        <w:t>第</w:t>
      </w:r>
      <w:r>
        <w:rPr>
          <w:rFonts w:hint="eastAsia" w:cs="Arial"/>
          <w:sz w:val="21"/>
          <w:szCs w:val="21"/>
        </w:rPr>
        <w:t>五</w:t>
      </w:r>
      <w:r>
        <w:rPr>
          <w:rFonts w:cs="Arial"/>
          <w:sz w:val="21"/>
          <w:szCs w:val="21"/>
        </w:rPr>
        <w:t>节</w:t>
      </w:r>
      <w:r>
        <w:rPr>
          <w:rFonts w:hint="eastAsia" w:cs="Arial"/>
          <w:sz w:val="21"/>
          <w:szCs w:val="21"/>
        </w:rPr>
        <w:t xml:space="preserve"> 条件运算符和条件表达式</w:t>
      </w:r>
    </w:p>
    <w:p>
      <w:pPr>
        <w:pStyle w:val="5"/>
        <w:spacing w:before="120" w:after="120" w:line="240" w:lineRule="auto"/>
        <w:rPr>
          <w:rFonts w:cs="Arial"/>
          <w:sz w:val="21"/>
          <w:szCs w:val="21"/>
        </w:rPr>
      </w:pPr>
      <w:r>
        <w:rPr>
          <w:rFonts w:cs="Arial"/>
          <w:sz w:val="21"/>
          <w:szCs w:val="21"/>
        </w:rPr>
        <w:t>第</w:t>
      </w:r>
      <w:r>
        <w:rPr>
          <w:rFonts w:hint="eastAsia" w:cs="Arial"/>
          <w:sz w:val="21"/>
          <w:szCs w:val="21"/>
        </w:rPr>
        <w:t>六</w:t>
      </w:r>
      <w:r>
        <w:rPr>
          <w:rFonts w:cs="Arial"/>
          <w:sz w:val="21"/>
          <w:szCs w:val="21"/>
        </w:rPr>
        <w:t>节</w:t>
      </w:r>
      <w:r>
        <w:rPr>
          <w:rFonts w:hint="eastAsia" w:cs="Arial"/>
          <w:sz w:val="21"/>
          <w:szCs w:val="21"/>
        </w:rPr>
        <w:t xml:space="preserve"> 选择结构的嵌套</w:t>
      </w:r>
    </w:p>
    <w:p>
      <w:pPr>
        <w:pStyle w:val="5"/>
        <w:spacing w:before="120" w:after="120" w:line="240" w:lineRule="auto"/>
        <w:rPr>
          <w:rFonts w:cs="Arial"/>
          <w:sz w:val="21"/>
          <w:szCs w:val="21"/>
        </w:rPr>
      </w:pPr>
      <w:r>
        <w:rPr>
          <w:rFonts w:cs="Arial"/>
          <w:sz w:val="21"/>
          <w:szCs w:val="21"/>
        </w:rPr>
        <w:t>第</w:t>
      </w:r>
      <w:r>
        <w:rPr>
          <w:rFonts w:hint="eastAsia" w:cs="Arial"/>
          <w:sz w:val="21"/>
          <w:szCs w:val="21"/>
        </w:rPr>
        <w:t>七</w:t>
      </w:r>
      <w:r>
        <w:rPr>
          <w:rFonts w:cs="Arial"/>
          <w:sz w:val="21"/>
          <w:szCs w:val="21"/>
        </w:rPr>
        <w:t>节</w:t>
      </w:r>
      <w:r>
        <w:rPr>
          <w:rFonts w:hint="eastAsia" w:cs="Arial"/>
          <w:sz w:val="21"/>
          <w:szCs w:val="21"/>
        </w:rPr>
        <w:t xml:space="preserve"> 用switch语句实现多分支选择结构</w:t>
      </w:r>
    </w:p>
    <w:p>
      <w:pPr>
        <w:pStyle w:val="5"/>
        <w:spacing w:before="120" w:after="120" w:line="240" w:lineRule="auto"/>
        <w:rPr>
          <w:sz w:val="21"/>
          <w:szCs w:val="21"/>
        </w:rPr>
      </w:pPr>
      <w:r>
        <w:rPr>
          <w:sz w:val="21"/>
          <w:szCs w:val="21"/>
        </w:rPr>
        <w:t>第</w:t>
      </w:r>
      <w:r>
        <w:rPr>
          <w:rFonts w:hint="eastAsia"/>
          <w:sz w:val="21"/>
          <w:szCs w:val="21"/>
        </w:rPr>
        <w:t>八</w:t>
      </w:r>
      <w:r>
        <w:rPr>
          <w:sz w:val="21"/>
          <w:szCs w:val="21"/>
        </w:rPr>
        <w:t>节</w:t>
      </w:r>
      <w:r>
        <w:rPr>
          <w:rFonts w:hint="eastAsia"/>
          <w:sz w:val="21"/>
          <w:szCs w:val="21"/>
        </w:rPr>
        <w:t xml:space="preserve"> 选择结构程序综合举例</w:t>
      </w:r>
    </w:p>
    <w:p>
      <w:pPr>
        <w:pStyle w:val="4"/>
        <w:spacing w:beforeLines="0" w:afterLines="0" w:line="240" w:lineRule="auto"/>
        <w:rPr>
          <w:sz w:val="21"/>
          <w:szCs w:val="21"/>
        </w:rPr>
      </w:pPr>
      <w:r>
        <w:rPr>
          <w:rFonts w:hint="eastAsia"/>
          <w:sz w:val="21"/>
          <w:szCs w:val="21"/>
        </w:rPr>
        <w:t>第五章 循环结构程序设计</w:t>
      </w:r>
    </w:p>
    <w:p>
      <w:pPr>
        <w:ind w:firstLine="420" w:firstLineChars="200"/>
        <w:rPr>
          <w:rFonts w:hAnsi="宋体"/>
          <w:szCs w:val="21"/>
        </w:rPr>
      </w:pPr>
      <w:r>
        <w:rPr>
          <w:rFonts w:hint="eastAsia" w:hAnsi="宋体"/>
          <w:szCs w:val="21"/>
        </w:rPr>
        <w:t>本章</w:t>
      </w:r>
      <w:r>
        <w:rPr>
          <w:rFonts w:hAnsi="宋体"/>
          <w:szCs w:val="21"/>
        </w:rPr>
        <w:t>教学目的与要求：</w:t>
      </w:r>
      <w:r>
        <w:rPr>
          <w:rFonts w:hint="eastAsia" w:hAnsi="宋体"/>
          <w:szCs w:val="21"/>
        </w:rPr>
        <w:t>使学生了解和掌握循环语句的语法和执行过程, 逐步掌握运用循环语句解决实际问题的方法。</w:t>
      </w:r>
    </w:p>
    <w:p>
      <w:pPr>
        <w:ind w:firstLine="420" w:firstLineChars="200"/>
        <w:rPr>
          <w:rFonts w:hAnsi="宋体"/>
          <w:szCs w:val="21"/>
        </w:rPr>
      </w:pPr>
      <w:r>
        <w:rPr>
          <w:rFonts w:hint="eastAsia" w:hAnsi="宋体"/>
          <w:szCs w:val="21"/>
        </w:rPr>
        <w:t>本章教学重点</w:t>
      </w:r>
      <w:r>
        <w:rPr>
          <w:rFonts w:hAnsi="宋体"/>
          <w:szCs w:val="21"/>
        </w:rPr>
        <w:t>：</w:t>
      </w:r>
      <w:r>
        <w:rPr>
          <w:rFonts w:hint="eastAsia" w:hAnsi="宋体"/>
          <w:szCs w:val="21"/>
        </w:rPr>
        <w:t>while语句, do-while语句和for语句</w:t>
      </w:r>
    </w:p>
    <w:p>
      <w:pPr>
        <w:ind w:firstLine="420" w:firstLineChars="200"/>
        <w:rPr>
          <w:rFonts w:hAnsi="宋体"/>
          <w:szCs w:val="21"/>
        </w:rPr>
      </w:pPr>
      <w:r>
        <w:rPr>
          <w:rFonts w:hint="eastAsia" w:hAnsi="宋体"/>
          <w:szCs w:val="21"/>
        </w:rPr>
        <w:t>本章</w:t>
      </w:r>
      <w:r>
        <w:rPr>
          <w:rFonts w:hAnsi="宋体"/>
          <w:szCs w:val="21"/>
        </w:rPr>
        <w:t>教学难点：</w:t>
      </w:r>
      <w:r>
        <w:rPr>
          <w:rFonts w:hint="eastAsia" w:hAnsi="宋体"/>
          <w:szCs w:val="21"/>
        </w:rPr>
        <w:t>while语句, do-while语句和for语句</w:t>
      </w:r>
    </w:p>
    <w:p>
      <w:pPr>
        <w:pStyle w:val="5"/>
        <w:spacing w:before="120" w:after="120" w:line="240" w:lineRule="auto"/>
        <w:rPr>
          <w:rFonts w:cs="Arial"/>
          <w:sz w:val="21"/>
          <w:szCs w:val="21"/>
        </w:rPr>
      </w:pPr>
      <w:r>
        <w:rPr>
          <w:rFonts w:cs="Arial"/>
          <w:sz w:val="21"/>
          <w:szCs w:val="21"/>
        </w:rPr>
        <w:t>第一节</w:t>
      </w:r>
      <w:r>
        <w:rPr>
          <w:rFonts w:hint="eastAsia" w:cs="Arial"/>
          <w:sz w:val="21"/>
          <w:szCs w:val="21"/>
        </w:rPr>
        <w:t xml:space="preserve"> 为什么需要循环控制</w:t>
      </w:r>
    </w:p>
    <w:p>
      <w:pPr>
        <w:pStyle w:val="5"/>
        <w:spacing w:before="120" w:after="120" w:line="240" w:lineRule="auto"/>
        <w:rPr>
          <w:rFonts w:cs="Arial"/>
          <w:sz w:val="21"/>
          <w:szCs w:val="21"/>
        </w:rPr>
      </w:pPr>
      <w:r>
        <w:rPr>
          <w:rFonts w:cs="Arial"/>
          <w:sz w:val="21"/>
          <w:szCs w:val="21"/>
        </w:rPr>
        <w:t>第</w:t>
      </w:r>
      <w:r>
        <w:rPr>
          <w:rFonts w:hint="eastAsia" w:cs="Arial"/>
          <w:sz w:val="21"/>
          <w:szCs w:val="21"/>
        </w:rPr>
        <w:t>二</w:t>
      </w:r>
      <w:r>
        <w:rPr>
          <w:rFonts w:cs="Arial"/>
          <w:sz w:val="21"/>
          <w:szCs w:val="21"/>
        </w:rPr>
        <w:t>节</w:t>
      </w:r>
      <w:r>
        <w:rPr>
          <w:rFonts w:hint="eastAsia" w:cs="Arial"/>
          <w:sz w:val="21"/>
          <w:szCs w:val="21"/>
        </w:rPr>
        <w:t xml:space="preserve"> 用while语句实现循环</w:t>
      </w:r>
    </w:p>
    <w:p>
      <w:pPr>
        <w:pStyle w:val="5"/>
        <w:spacing w:before="120" w:after="120" w:line="240" w:lineRule="auto"/>
        <w:rPr>
          <w:rFonts w:cs="Arial"/>
          <w:sz w:val="21"/>
          <w:szCs w:val="21"/>
        </w:rPr>
      </w:pPr>
      <w:r>
        <w:rPr>
          <w:rFonts w:cs="Arial"/>
          <w:sz w:val="21"/>
          <w:szCs w:val="21"/>
        </w:rPr>
        <w:t>第</w:t>
      </w:r>
      <w:r>
        <w:rPr>
          <w:rFonts w:hint="eastAsia" w:cs="Arial"/>
          <w:sz w:val="21"/>
          <w:szCs w:val="21"/>
        </w:rPr>
        <w:t>三</w:t>
      </w:r>
      <w:r>
        <w:rPr>
          <w:rFonts w:cs="Arial"/>
          <w:sz w:val="21"/>
          <w:szCs w:val="21"/>
        </w:rPr>
        <w:t>节</w:t>
      </w:r>
      <w:r>
        <w:rPr>
          <w:rFonts w:hint="eastAsia" w:cs="Arial"/>
          <w:sz w:val="21"/>
          <w:szCs w:val="21"/>
        </w:rPr>
        <w:t xml:space="preserve"> 用do…while语句实现循环</w:t>
      </w:r>
    </w:p>
    <w:p>
      <w:pPr>
        <w:pStyle w:val="5"/>
        <w:spacing w:before="120" w:after="120" w:line="240" w:lineRule="auto"/>
        <w:rPr>
          <w:rFonts w:cs="Arial"/>
          <w:sz w:val="21"/>
          <w:szCs w:val="21"/>
        </w:rPr>
      </w:pPr>
      <w:r>
        <w:rPr>
          <w:rFonts w:cs="Arial"/>
          <w:sz w:val="21"/>
          <w:szCs w:val="21"/>
        </w:rPr>
        <w:t>第</w:t>
      </w:r>
      <w:r>
        <w:rPr>
          <w:rFonts w:hint="eastAsia" w:cs="Arial"/>
          <w:sz w:val="21"/>
          <w:szCs w:val="21"/>
        </w:rPr>
        <w:t>四</w:t>
      </w:r>
      <w:r>
        <w:rPr>
          <w:rFonts w:cs="Arial"/>
          <w:sz w:val="21"/>
          <w:szCs w:val="21"/>
        </w:rPr>
        <w:t>节</w:t>
      </w:r>
      <w:r>
        <w:rPr>
          <w:rFonts w:hint="eastAsia" w:cs="Arial"/>
          <w:sz w:val="21"/>
          <w:szCs w:val="21"/>
        </w:rPr>
        <w:t xml:space="preserve"> 用for 语句实现循环</w:t>
      </w:r>
    </w:p>
    <w:p>
      <w:pPr>
        <w:pStyle w:val="5"/>
        <w:spacing w:before="120" w:after="120" w:line="240" w:lineRule="auto"/>
        <w:rPr>
          <w:rFonts w:cs="Arial"/>
          <w:sz w:val="21"/>
          <w:szCs w:val="21"/>
        </w:rPr>
      </w:pPr>
      <w:r>
        <w:rPr>
          <w:rFonts w:hint="eastAsia" w:cs="Arial"/>
          <w:sz w:val="21"/>
          <w:szCs w:val="21"/>
        </w:rPr>
        <w:t>第五节 循环的嵌套</w:t>
      </w:r>
    </w:p>
    <w:p>
      <w:pPr>
        <w:pStyle w:val="5"/>
        <w:spacing w:before="120" w:after="120" w:line="240" w:lineRule="auto"/>
        <w:rPr>
          <w:rFonts w:cs="Arial"/>
          <w:sz w:val="21"/>
          <w:szCs w:val="21"/>
        </w:rPr>
      </w:pPr>
      <w:r>
        <w:rPr>
          <w:rFonts w:hint="eastAsia" w:cs="Arial"/>
          <w:sz w:val="21"/>
          <w:szCs w:val="21"/>
        </w:rPr>
        <w:t>第六节 几种循环的比较</w:t>
      </w:r>
    </w:p>
    <w:p>
      <w:pPr>
        <w:pStyle w:val="5"/>
        <w:spacing w:before="120" w:after="120" w:line="240" w:lineRule="auto"/>
        <w:rPr>
          <w:rFonts w:cs="Arial"/>
          <w:sz w:val="21"/>
          <w:szCs w:val="21"/>
        </w:rPr>
      </w:pPr>
      <w:r>
        <w:rPr>
          <w:rFonts w:hint="eastAsia" w:cs="Arial"/>
          <w:sz w:val="21"/>
          <w:szCs w:val="21"/>
        </w:rPr>
        <w:t>第七节 改变循环执行的状态</w:t>
      </w:r>
    </w:p>
    <w:p>
      <w:pPr>
        <w:ind w:firstLine="420" w:firstLineChars="200"/>
        <w:rPr>
          <w:szCs w:val="21"/>
        </w:rPr>
      </w:pPr>
      <w:r>
        <w:rPr>
          <w:rFonts w:hint="eastAsia"/>
          <w:szCs w:val="21"/>
        </w:rPr>
        <w:t xml:space="preserve">(一) </w:t>
      </w:r>
      <w:r>
        <w:rPr>
          <w:rFonts w:hint="eastAsia"/>
        </w:rPr>
        <w:t>用break语句提前终止循环</w:t>
      </w:r>
    </w:p>
    <w:p>
      <w:pPr>
        <w:ind w:firstLine="420" w:firstLineChars="200"/>
        <w:rPr>
          <w:szCs w:val="21"/>
        </w:rPr>
      </w:pPr>
      <w:r>
        <w:rPr>
          <w:rFonts w:hint="eastAsia"/>
          <w:szCs w:val="21"/>
        </w:rPr>
        <w:t xml:space="preserve">(二) </w:t>
      </w:r>
      <w:r>
        <w:rPr>
          <w:rFonts w:hint="eastAsia"/>
        </w:rPr>
        <w:t>用continue语句提前结束本次循环</w:t>
      </w:r>
    </w:p>
    <w:p>
      <w:pPr>
        <w:ind w:firstLine="420" w:firstLineChars="200"/>
        <w:rPr>
          <w:szCs w:val="21"/>
        </w:rPr>
      </w:pPr>
      <w:r>
        <w:rPr>
          <w:rFonts w:hint="eastAsia"/>
          <w:szCs w:val="21"/>
        </w:rPr>
        <w:t xml:space="preserve">(三) </w:t>
      </w:r>
      <w:r>
        <w:rPr>
          <w:rFonts w:hint="eastAsia"/>
        </w:rPr>
        <w:t>break语句和continue语句的区别</w:t>
      </w:r>
    </w:p>
    <w:p>
      <w:pPr>
        <w:pStyle w:val="4"/>
        <w:spacing w:beforeLines="0" w:afterLines="0" w:line="240" w:lineRule="auto"/>
        <w:rPr>
          <w:sz w:val="21"/>
          <w:szCs w:val="21"/>
        </w:rPr>
      </w:pPr>
      <w:r>
        <w:rPr>
          <w:rFonts w:hint="eastAsia"/>
          <w:sz w:val="21"/>
          <w:szCs w:val="21"/>
        </w:rPr>
        <w:t>第六章 利用数组处理批量数据</w:t>
      </w:r>
    </w:p>
    <w:p>
      <w:pPr>
        <w:ind w:firstLine="420" w:firstLineChars="200"/>
        <w:rPr>
          <w:rFonts w:hAnsi="宋体"/>
          <w:szCs w:val="21"/>
        </w:rPr>
      </w:pPr>
      <w:r>
        <w:rPr>
          <w:rFonts w:hint="eastAsia" w:hAnsi="宋体"/>
          <w:szCs w:val="21"/>
        </w:rPr>
        <w:t>本章</w:t>
      </w:r>
      <w:r>
        <w:rPr>
          <w:rFonts w:hAnsi="宋体"/>
          <w:szCs w:val="21"/>
        </w:rPr>
        <w:t>教学目的与要求：</w:t>
      </w:r>
      <w:r>
        <w:rPr>
          <w:rFonts w:hint="eastAsia" w:hAnsi="宋体"/>
          <w:szCs w:val="21"/>
        </w:rPr>
        <w:t>使学生掌握数组的基本的概念, 能运用数组存储批量数据, 并对这些数据进行输入、输出、计算和其它操作。</w:t>
      </w:r>
    </w:p>
    <w:p>
      <w:pPr>
        <w:ind w:firstLine="420" w:firstLineChars="200"/>
        <w:rPr>
          <w:rFonts w:hAnsi="宋体"/>
          <w:szCs w:val="21"/>
        </w:rPr>
      </w:pPr>
      <w:r>
        <w:rPr>
          <w:rFonts w:hint="eastAsia" w:hAnsi="宋体"/>
          <w:szCs w:val="21"/>
        </w:rPr>
        <w:t>本章教学重点</w:t>
      </w:r>
      <w:r>
        <w:rPr>
          <w:rFonts w:hAnsi="宋体"/>
          <w:szCs w:val="21"/>
        </w:rPr>
        <w:t>：</w:t>
      </w:r>
      <w:r>
        <w:rPr>
          <w:rFonts w:hint="eastAsia" w:hAnsi="宋体"/>
          <w:szCs w:val="21"/>
        </w:rPr>
        <w:t>一维数组、字符串</w:t>
      </w:r>
    </w:p>
    <w:p>
      <w:pPr>
        <w:ind w:firstLine="420" w:firstLineChars="200"/>
        <w:rPr>
          <w:rFonts w:hAnsi="宋体"/>
          <w:szCs w:val="21"/>
        </w:rPr>
      </w:pPr>
      <w:r>
        <w:rPr>
          <w:rFonts w:hint="eastAsia" w:hAnsi="宋体"/>
          <w:szCs w:val="21"/>
        </w:rPr>
        <w:t>本章</w:t>
      </w:r>
      <w:r>
        <w:rPr>
          <w:rFonts w:hAnsi="宋体"/>
          <w:szCs w:val="21"/>
        </w:rPr>
        <w:t>教学难点：</w:t>
      </w:r>
      <w:r>
        <w:rPr>
          <w:rFonts w:hint="eastAsia" w:hAnsi="宋体"/>
          <w:szCs w:val="21"/>
        </w:rPr>
        <w:t>字符串、二维数组</w:t>
      </w:r>
    </w:p>
    <w:p>
      <w:pPr>
        <w:pStyle w:val="5"/>
        <w:spacing w:before="120" w:after="120" w:line="240" w:lineRule="auto"/>
        <w:rPr>
          <w:rFonts w:cs="Arial"/>
          <w:sz w:val="21"/>
          <w:szCs w:val="21"/>
        </w:rPr>
      </w:pPr>
      <w:r>
        <w:rPr>
          <w:rFonts w:cs="Arial"/>
          <w:sz w:val="21"/>
          <w:szCs w:val="21"/>
        </w:rPr>
        <w:t>第一节</w:t>
      </w:r>
      <w:r>
        <w:rPr>
          <w:rFonts w:hint="eastAsia" w:cs="Arial"/>
          <w:sz w:val="21"/>
          <w:szCs w:val="21"/>
        </w:rPr>
        <w:t xml:space="preserve"> 怎样定义和引用一维数组</w:t>
      </w:r>
    </w:p>
    <w:p>
      <w:pPr>
        <w:ind w:firstLine="420" w:firstLineChars="200"/>
        <w:rPr>
          <w:szCs w:val="21"/>
        </w:rPr>
      </w:pPr>
      <w:r>
        <w:rPr>
          <w:rFonts w:hint="eastAsia"/>
          <w:szCs w:val="21"/>
        </w:rPr>
        <w:t xml:space="preserve">(一) </w:t>
      </w:r>
      <w:r>
        <w:rPr>
          <w:rFonts w:hint="eastAsia"/>
        </w:rPr>
        <w:t>怎样定义一维数组</w:t>
      </w:r>
    </w:p>
    <w:p>
      <w:pPr>
        <w:ind w:firstLine="420" w:firstLineChars="200"/>
        <w:rPr>
          <w:szCs w:val="21"/>
        </w:rPr>
      </w:pPr>
      <w:r>
        <w:rPr>
          <w:rFonts w:hint="eastAsia"/>
          <w:szCs w:val="21"/>
        </w:rPr>
        <w:t xml:space="preserve">(二) </w:t>
      </w:r>
      <w:r>
        <w:rPr>
          <w:rFonts w:hint="eastAsia"/>
        </w:rPr>
        <w:t>怎样引用一维数组元素</w:t>
      </w:r>
    </w:p>
    <w:p>
      <w:pPr>
        <w:ind w:firstLine="420" w:firstLineChars="200"/>
        <w:rPr>
          <w:szCs w:val="21"/>
        </w:rPr>
      </w:pPr>
      <w:r>
        <w:rPr>
          <w:rFonts w:hint="eastAsia"/>
          <w:szCs w:val="21"/>
        </w:rPr>
        <w:t xml:space="preserve">(三) </w:t>
      </w:r>
      <w:r>
        <w:rPr>
          <w:rFonts w:hint="eastAsia"/>
        </w:rPr>
        <w:t>一维数组的初始化</w:t>
      </w:r>
    </w:p>
    <w:p>
      <w:pPr>
        <w:ind w:firstLine="420" w:firstLineChars="200"/>
      </w:pPr>
      <w:r>
        <w:rPr>
          <w:rFonts w:hint="eastAsia"/>
          <w:szCs w:val="21"/>
        </w:rPr>
        <w:t xml:space="preserve">(四) </w:t>
      </w:r>
      <w:r>
        <w:rPr>
          <w:rFonts w:hint="eastAsia"/>
        </w:rPr>
        <w:t>一维数组程序举例</w:t>
      </w:r>
    </w:p>
    <w:p>
      <w:pPr>
        <w:pStyle w:val="5"/>
        <w:spacing w:before="120" w:after="120" w:line="240" w:lineRule="auto"/>
        <w:rPr>
          <w:rFonts w:cs="Arial"/>
          <w:sz w:val="21"/>
          <w:szCs w:val="21"/>
        </w:rPr>
      </w:pPr>
      <w:r>
        <w:rPr>
          <w:rFonts w:hint="eastAsia" w:cs="Arial"/>
          <w:sz w:val="21"/>
          <w:szCs w:val="21"/>
        </w:rPr>
        <w:t>第二节 怎样定义和引用二维数组</w:t>
      </w:r>
    </w:p>
    <w:p>
      <w:pPr>
        <w:ind w:firstLine="420" w:firstLineChars="200"/>
        <w:rPr>
          <w:szCs w:val="21"/>
        </w:rPr>
      </w:pPr>
      <w:r>
        <w:rPr>
          <w:rFonts w:hint="eastAsia"/>
          <w:szCs w:val="21"/>
        </w:rPr>
        <w:t xml:space="preserve">(一) </w:t>
      </w:r>
      <w:r>
        <w:rPr>
          <w:rFonts w:hint="eastAsia"/>
        </w:rPr>
        <w:t>怎样定义二维数组</w:t>
      </w:r>
    </w:p>
    <w:p>
      <w:pPr>
        <w:ind w:firstLine="420" w:firstLineChars="200"/>
        <w:rPr>
          <w:szCs w:val="21"/>
        </w:rPr>
      </w:pPr>
      <w:r>
        <w:rPr>
          <w:rFonts w:hint="eastAsia"/>
          <w:szCs w:val="21"/>
        </w:rPr>
        <w:t xml:space="preserve">(二) </w:t>
      </w:r>
      <w:r>
        <w:rPr>
          <w:rFonts w:hint="eastAsia"/>
        </w:rPr>
        <w:t>怎样引用二维数组元素</w:t>
      </w:r>
    </w:p>
    <w:p>
      <w:pPr>
        <w:ind w:firstLine="420" w:firstLineChars="200"/>
        <w:rPr>
          <w:szCs w:val="21"/>
        </w:rPr>
      </w:pPr>
      <w:r>
        <w:rPr>
          <w:rFonts w:hint="eastAsia"/>
          <w:szCs w:val="21"/>
        </w:rPr>
        <w:t xml:space="preserve">(三) </w:t>
      </w:r>
      <w:r>
        <w:rPr>
          <w:rFonts w:hint="eastAsia"/>
        </w:rPr>
        <w:t>二维数组的初始化</w:t>
      </w:r>
    </w:p>
    <w:p>
      <w:pPr>
        <w:ind w:firstLine="420" w:firstLineChars="200"/>
      </w:pPr>
      <w:r>
        <w:rPr>
          <w:rFonts w:hint="eastAsia"/>
          <w:szCs w:val="21"/>
        </w:rPr>
        <w:t xml:space="preserve">(四) </w:t>
      </w:r>
      <w:r>
        <w:rPr>
          <w:rFonts w:hint="eastAsia"/>
        </w:rPr>
        <w:t>二维数组程序举例</w:t>
      </w:r>
    </w:p>
    <w:p>
      <w:pPr>
        <w:pStyle w:val="5"/>
        <w:spacing w:before="120" w:after="120" w:line="240" w:lineRule="auto"/>
        <w:rPr>
          <w:rFonts w:cs="Arial"/>
          <w:sz w:val="21"/>
          <w:szCs w:val="21"/>
        </w:rPr>
      </w:pPr>
      <w:r>
        <w:rPr>
          <w:rFonts w:hint="eastAsia" w:cs="Arial"/>
          <w:sz w:val="21"/>
          <w:szCs w:val="21"/>
        </w:rPr>
        <w:t>第三节 字符数组</w:t>
      </w:r>
    </w:p>
    <w:p>
      <w:pPr>
        <w:ind w:firstLine="420" w:firstLineChars="200"/>
        <w:rPr>
          <w:szCs w:val="21"/>
        </w:rPr>
      </w:pPr>
      <w:r>
        <w:rPr>
          <w:rFonts w:hint="eastAsia"/>
          <w:szCs w:val="21"/>
        </w:rPr>
        <w:t xml:space="preserve">(一) </w:t>
      </w:r>
      <w:r>
        <w:rPr>
          <w:rFonts w:hint="eastAsia"/>
        </w:rPr>
        <w:t>怎样定义字符数组</w:t>
      </w:r>
    </w:p>
    <w:p>
      <w:pPr>
        <w:ind w:firstLine="420" w:firstLineChars="200"/>
        <w:rPr>
          <w:szCs w:val="21"/>
        </w:rPr>
      </w:pPr>
      <w:r>
        <w:rPr>
          <w:rFonts w:hint="eastAsia"/>
          <w:szCs w:val="21"/>
        </w:rPr>
        <w:t xml:space="preserve">(二) </w:t>
      </w:r>
      <w:r>
        <w:rPr>
          <w:rFonts w:hint="eastAsia"/>
        </w:rPr>
        <w:t>字符数组的初始化</w:t>
      </w:r>
    </w:p>
    <w:p>
      <w:pPr>
        <w:ind w:firstLine="420" w:firstLineChars="200"/>
        <w:rPr>
          <w:szCs w:val="21"/>
        </w:rPr>
      </w:pPr>
      <w:r>
        <w:rPr>
          <w:rFonts w:hint="eastAsia"/>
          <w:szCs w:val="21"/>
        </w:rPr>
        <w:t xml:space="preserve">(三) </w:t>
      </w:r>
      <w:r>
        <w:rPr>
          <w:rFonts w:hint="eastAsia"/>
        </w:rPr>
        <w:t>怎样引用字符数组中的元素</w:t>
      </w:r>
    </w:p>
    <w:p>
      <w:pPr>
        <w:ind w:firstLine="420" w:firstLineChars="200"/>
        <w:rPr>
          <w:szCs w:val="21"/>
        </w:rPr>
      </w:pPr>
      <w:r>
        <w:rPr>
          <w:rFonts w:hint="eastAsia"/>
          <w:szCs w:val="21"/>
        </w:rPr>
        <w:t xml:space="preserve">(四) </w:t>
      </w:r>
      <w:r>
        <w:rPr>
          <w:rFonts w:hint="eastAsia"/>
        </w:rPr>
        <w:t>字符串和字符串结束标志</w:t>
      </w:r>
    </w:p>
    <w:p>
      <w:pPr>
        <w:ind w:firstLine="420" w:firstLineChars="200"/>
        <w:rPr>
          <w:szCs w:val="21"/>
        </w:rPr>
      </w:pPr>
      <w:r>
        <w:rPr>
          <w:rFonts w:hint="eastAsia"/>
          <w:szCs w:val="21"/>
        </w:rPr>
        <w:t xml:space="preserve">(五) </w:t>
      </w:r>
      <w:r>
        <w:rPr>
          <w:rFonts w:hint="eastAsia"/>
        </w:rPr>
        <w:t>字符数组的输入输出</w:t>
      </w:r>
    </w:p>
    <w:p>
      <w:pPr>
        <w:ind w:firstLine="420" w:firstLineChars="200"/>
        <w:rPr>
          <w:szCs w:val="21"/>
        </w:rPr>
      </w:pPr>
      <w:r>
        <w:rPr>
          <w:rFonts w:hint="eastAsia"/>
          <w:szCs w:val="21"/>
        </w:rPr>
        <w:t xml:space="preserve">(六) </w:t>
      </w:r>
      <w:r>
        <w:rPr>
          <w:rFonts w:hint="eastAsia"/>
        </w:rPr>
        <w:t>使用字符串处理函数</w:t>
      </w:r>
    </w:p>
    <w:p>
      <w:pPr>
        <w:ind w:firstLine="420" w:firstLineChars="200"/>
        <w:rPr>
          <w:szCs w:val="21"/>
        </w:rPr>
      </w:pPr>
      <w:r>
        <w:rPr>
          <w:rFonts w:hint="eastAsia"/>
          <w:szCs w:val="21"/>
        </w:rPr>
        <w:t xml:space="preserve">(七) </w:t>
      </w:r>
      <w:r>
        <w:rPr>
          <w:rFonts w:hint="eastAsia"/>
        </w:rPr>
        <w:t>字符数组应用举例</w:t>
      </w:r>
    </w:p>
    <w:p>
      <w:pPr>
        <w:pStyle w:val="4"/>
        <w:spacing w:beforeLines="0" w:afterLines="0" w:line="240" w:lineRule="auto"/>
        <w:rPr>
          <w:sz w:val="21"/>
          <w:szCs w:val="21"/>
        </w:rPr>
      </w:pPr>
      <w:r>
        <w:rPr>
          <w:rFonts w:hint="eastAsia"/>
          <w:sz w:val="21"/>
          <w:szCs w:val="21"/>
        </w:rPr>
        <w:t>第七章 用函数实现模块化程序设计</w:t>
      </w:r>
    </w:p>
    <w:p>
      <w:pPr>
        <w:ind w:firstLine="420" w:firstLineChars="200"/>
        <w:rPr>
          <w:rFonts w:hAnsi="宋体"/>
          <w:szCs w:val="21"/>
        </w:rPr>
      </w:pPr>
      <w:r>
        <w:rPr>
          <w:rFonts w:hint="eastAsia" w:hAnsi="宋体"/>
          <w:szCs w:val="21"/>
        </w:rPr>
        <w:t>本章</w:t>
      </w:r>
      <w:r>
        <w:rPr>
          <w:rFonts w:hAnsi="宋体"/>
          <w:szCs w:val="21"/>
        </w:rPr>
        <w:t>教学目的与要求：</w:t>
      </w:r>
      <w:r>
        <w:rPr>
          <w:rFonts w:hint="eastAsia" w:hAnsi="宋体"/>
          <w:szCs w:val="21"/>
        </w:rPr>
        <w:t>使学生了解函数的基本概念, 学会使用系统数学函数, 掌握自定义函数, 学会对复杂程序进行功能分解, 学习递归算法, 掌握变量的作用域和存储类别。</w:t>
      </w:r>
    </w:p>
    <w:p>
      <w:pPr>
        <w:ind w:firstLine="420" w:firstLineChars="200"/>
        <w:rPr>
          <w:rFonts w:hAnsi="宋体"/>
          <w:szCs w:val="21"/>
        </w:rPr>
      </w:pPr>
      <w:r>
        <w:rPr>
          <w:rFonts w:hint="eastAsia" w:hAnsi="宋体"/>
          <w:szCs w:val="21"/>
        </w:rPr>
        <w:t>本章教学重点</w:t>
      </w:r>
      <w:r>
        <w:rPr>
          <w:rFonts w:hAnsi="宋体"/>
          <w:szCs w:val="21"/>
        </w:rPr>
        <w:t>：</w:t>
      </w:r>
      <w:r>
        <w:rPr>
          <w:rFonts w:hint="eastAsia" w:hAnsi="宋体"/>
          <w:szCs w:val="21"/>
        </w:rPr>
        <w:t>函数的嵌套调用和递归调用, 变量的作用域、存储类别</w:t>
      </w:r>
    </w:p>
    <w:p>
      <w:pPr>
        <w:ind w:firstLine="420" w:firstLineChars="200"/>
        <w:rPr>
          <w:rFonts w:hAnsi="宋体"/>
          <w:szCs w:val="21"/>
        </w:rPr>
      </w:pPr>
      <w:r>
        <w:rPr>
          <w:rFonts w:hint="eastAsia" w:hAnsi="宋体"/>
          <w:szCs w:val="21"/>
        </w:rPr>
        <w:t>本章</w:t>
      </w:r>
      <w:r>
        <w:rPr>
          <w:rFonts w:hAnsi="宋体"/>
          <w:szCs w:val="21"/>
        </w:rPr>
        <w:t>教学难点：</w:t>
      </w:r>
      <w:r>
        <w:rPr>
          <w:rFonts w:hint="eastAsia" w:hAnsi="宋体"/>
          <w:szCs w:val="21"/>
        </w:rPr>
        <w:t>递归调用, 静态变量</w:t>
      </w:r>
    </w:p>
    <w:p>
      <w:pPr>
        <w:pStyle w:val="5"/>
        <w:spacing w:before="120" w:after="120" w:line="240" w:lineRule="auto"/>
        <w:rPr>
          <w:rFonts w:cs="Arial"/>
          <w:sz w:val="21"/>
          <w:szCs w:val="21"/>
        </w:rPr>
      </w:pPr>
      <w:r>
        <w:rPr>
          <w:rFonts w:hint="eastAsia" w:cs="Arial"/>
          <w:sz w:val="21"/>
          <w:szCs w:val="21"/>
        </w:rPr>
        <w:t>第一节 为什么要用函数</w:t>
      </w:r>
    </w:p>
    <w:p>
      <w:pPr>
        <w:pStyle w:val="5"/>
        <w:spacing w:before="120" w:after="120" w:line="240" w:lineRule="auto"/>
        <w:rPr>
          <w:rFonts w:cs="Arial"/>
          <w:sz w:val="21"/>
          <w:szCs w:val="21"/>
        </w:rPr>
      </w:pPr>
      <w:r>
        <w:rPr>
          <w:rFonts w:hint="eastAsia" w:cs="Arial"/>
          <w:sz w:val="21"/>
          <w:szCs w:val="21"/>
        </w:rPr>
        <w:t>第二节 怎样定义函数</w:t>
      </w:r>
    </w:p>
    <w:p>
      <w:pPr>
        <w:ind w:firstLine="420" w:firstLineChars="200"/>
        <w:rPr>
          <w:szCs w:val="21"/>
        </w:rPr>
      </w:pPr>
      <w:r>
        <w:rPr>
          <w:rFonts w:hint="eastAsia"/>
          <w:szCs w:val="21"/>
        </w:rPr>
        <w:t xml:space="preserve">(一) </w:t>
      </w:r>
      <w:r>
        <w:rPr>
          <w:rFonts w:hint="eastAsia"/>
        </w:rPr>
        <w:t>为什么要定义函数</w:t>
      </w:r>
    </w:p>
    <w:p>
      <w:pPr>
        <w:ind w:firstLine="420" w:firstLineChars="200"/>
        <w:rPr>
          <w:szCs w:val="21"/>
        </w:rPr>
      </w:pPr>
      <w:r>
        <w:rPr>
          <w:rFonts w:hint="eastAsia"/>
          <w:szCs w:val="21"/>
        </w:rPr>
        <w:t xml:space="preserve">(二) </w:t>
      </w:r>
      <w:r>
        <w:rPr>
          <w:rFonts w:hint="eastAsia"/>
        </w:rPr>
        <w:t>定义函数的方法</w:t>
      </w:r>
    </w:p>
    <w:p>
      <w:pPr>
        <w:pStyle w:val="5"/>
        <w:spacing w:before="120" w:after="120" w:line="240" w:lineRule="auto"/>
        <w:rPr>
          <w:rFonts w:cs="Arial"/>
          <w:sz w:val="21"/>
          <w:szCs w:val="21"/>
        </w:rPr>
      </w:pPr>
      <w:r>
        <w:rPr>
          <w:rFonts w:hint="eastAsia" w:cs="Arial"/>
          <w:sz w:val="21"/>
          <w:szCs w:val="21"/>
        </w:rPr>
        <w:t>第三节 调用函数</w:t>
      </w:r>
    </w:p>
    <w:p>
      <w:pPr>
        <w:ind w:firstLine="420" w:firstLineChars="200"/>
        <w:rPr>
          <w:szCs w:val="21"/>
        </w:rPr>
      </w:pPr>
      <w:r>
        <w:rPr>
          <w:rFonts w:hint="eastAsia"/>
          <w:szCs w:val="21"/>
        </w:rPr>
        <w:t xml:space="preserve">(一) </w:t>
      </w:r>
      <w:r>
        <w:rPr>
          <w:rFonts w:hint="eastAsia"/>
        </w:rPr>
        <w:t>函数调用的形式</w:t>
      </w:r>
    </w:p>
    <w:p>
      <w:pPr>
        <w:ind w:firstLine="420" w:firstLineChars="200"/>
        <w:rPr>
          <w:szCs w:val="21"/>
        </w:rPr>
      </w:pPr>
      <w:r>
        <w:rPr>
          <w:rFonts w:hint="eastAsia"/>
          <w:szCs w:val="21"/>
        </w:rPr>
        <w:t xml:space="preserve">(二) </w:t>
      </w:r>
      <w:r>
        <w:rPr>
          <w:rFonts w:hint="eastAsia"/>
        </w:rPr>
        <w:t>函数调用时的数据传递</w:t>
      </w:r>
    </w:p>
    <w:p>
      <w:pPr>
        <w:ind w:firstLine="420" w:firstLineChars="200"/>
        <w:rPr>
          <w:szCs w:val="21"/>
        </w:rPr>
      </w:pPr>
      <w:r>
        <w:rPr>
          <w:rFonts w:hint="eastAsia"/>
          <w:szCs w:val="21"/>
        </w:rPr>
        <w:t xml:space="preserve">(三) </w:t>
      </w:r>
      <w:r>
        <w:rPr>
          <w:rFonts w:hint="eastAsia"/>
        </w:rPr>
        <w:t>函数调用的过程</w:t>
      </w:r>
    </w:p>
    <w:p>
      <w:pPr>
        <w:ind w:firstLine="420" w:firstLineChars="200"/>
        <w:rPr>
          <w:szCs w:val="21"/>
        </w:rPr>
      </w:pPr>
      <w:r>
        <w:rPr>
          <w:rFonts w:hint="eastAsia"/>
          <w:szCs w:val="21"/>
        </w:rPr>
        <w:t xml:space="preserve">(四) </w:t>
      </w:r>
      <w:r>
        <w:rPr>
          <w:rFonts w:hint="eastAsia"/>
        </w:rPr>
        <w:t>函数的返回值</w:t>
      </w:r>
    </w:p>
    <w:p>
      <w:pPr>
        <w:pStyle w:val="5"/>
        <w:spacing w:before="120" w:after="120" w:line="240" w:lineRule="auto"/>
        <w:rPr>
          <w:rFonts w:cs="Arial"/>
          <w:sz w:val="21"/>
          <w:szCs w:val="21"/>
        </w:rPr>
      </w:pPr>
      <w:r>
        <w:rPr>
          <w:rFonts w:hint="eastAsia" w:cs="Arial"/>
          <w:sz w:val="21"/>
          <w:szCs w:val="21"/>
        </w:rPr>
        <w:t>第四节 对被调用函数的声明和函数原型</w:t>
      </w:r>
    </w:p>
    <w:p>
      <w:pPr>
        <w:pStyle w:val="5"/>
        <w:spacing w:before="120" w:after="120" w:line="240" w:lineRule="auto"/>
        <w:rPr>
          <w:rFonts w:cs="Arial"/>
          <w:sz w:val="21"/>
          <w:szCs w:val="21"/>
        </w:rPr>
      </w:pPr>
      <w:r>
        <w:rPr>
          <w:rFonts w:hint="eastAsia" w:cs="Arial"/>
          <w:sz w:val="21"/>
          <w:szCs w:val="21"/>
        </w:rPr>
        <w:t>第五节 函数的嵌套调用</w:t>
      </w:r>
    </w:p>
    <w:p>
      <w:pPr>
        <w:pStyle w:val="5"/>
        <w:spacing w:before="120" w:after="120" w:line="240" w:lineRule="auto"/>
        <w:rPr>
          <w:rFonts w:cs="Arial"/>
          <w:sz w:val="21"/>
          <w:szCs w:val="21"/>
        </w:rPr>
      </w:pPr>
      <w:r>
        <w:rPr>
          <w:rFonts w:hint="eastAsia" w:cs="Arial"/>
          <w:sz w:val="21"/>
          <w:szCs w:val="21"/>
        </w:rPr>
        <w:t>第六节 函数的递归调用</w:t>
      </w:r>
    </w:p>
    <w:p>
      <w:pPr>
        <w:pStyle w:val="5"/>
        <w:spacing w:before="120" w:after="120" w:line="240" w:lineRule="auto"/>
        <w:rPr>
          <w:rFonts w:cs="Arial"/>
          <w:sz w:val="21"/>
          <w:szCs w:val="21"/>
        </w:rPr>
      </w:pPr>
      <w:r>
        <w:rPr>
          <w:rFonts w:hint="eastAsia" w:cs="Arial"/>
          <w:sz w:val="21"/>
          <w:szCs w:val="21"/>
        </w:rPr>
        <w:t>第七节 数组作为函数参数</w:t>
      </w:r>
    </w:p>
    <w:p>
      <w:pPr>
        <w:ind w:firstLine="420" w:firstLineChars="200"/>
        <w:rPr>
          <w:szCs w:val="21"/>
        </w:rPr>
      </w:pPr>
      <w:r>
        <w:rPr>
          <w:rFonts w:hint="eastAsia"/>
          <w:szCs w:val="21"/>
        </w:rPr>
        <w:t xml:space="preserve">(一) </w:t>
      </w:r>
      <w:r>
        <w:rPr>
          <w:rFonts w:hint="eastAsia"/>
        </w:rPr>
        <w:t>数组元素作函数实参</w:t>
      </w:r>
    </w:p>
    <w:p>
      <w:pPr>
        <w:ind w:firstLine="420" w:firstLineChars="200"/>
        <w:rPr>
          <w:szCs w:val="21"/>
        </w:rPr>
      </w:pPr>
      <w:r>
        <w:rPr>
          <w:rFonts w:hint="eastAsia"/>
          <w:szCs w:val="21"/>
        </w:rPr>
        <w:t xml:space="preserve">(二) </w:t>
      </w:r>
      <w:r>
        <w:rPr>
          <w:rFonts w:hint="eastAsia"/>
        </w:rPr>
        <w:t>数组名作函数参数</w:t>
      </w:r>
    </w:p>
    <w:p>
      <w:pPr>
        <w:pStyle w:val="5"/>
        <w:spacing w:before="120" w:after="120" w:line="240" w:lineRule="auto"/>
        <w:rPr>
          <w:rFonts w:cs="Arial"/>
          <w:sz w:val="21"/>
          <w:szCs w:val="21"/>
        </w:rPr>
      </w:pPr>
      <w:r>
        <w:rPr>
          <w:rFonts w:hint="eastAsia" w:cs="Arial"/>
          <w:sz w:val="21"/>
          <w:szCs w:val="21"/>
        </w:rPr>
        <w:t>第八节 局部变量和全局变量</w:t>
      </w:r>
    </w:p>
    <w:p>
      <w:pPr>
        <w:ind w:firstLine="420" w:firstLineChars="200"/>
        <w:rPr>
          <w:szCs w:val="21"/>
        </w:rPr>
      </w:pPr>
      <w:r>
        <w:rPr>
          <w:rFonts w:hint="eastAsia"/>
          <w:szCs w:val="21"/>
        </w:rPr>
        <w:t xml:space="preserve">(一) </w:t>
      </w:r>
      <w:r>
        <w:rPr>
          <w:rFonts w:hint="eastAsia"/>
        </w:rPr>
        <w:t>局部变量</w:t>
      </w:r>
    </w:p>
    <w:p>
      <w:pPr>
        <w:ind w:firstLine="420" w:firstLineChars="200"/>
        <w:rPr>
          <w:szCs w:val="21"/>
        </w:rPr>
      </w:pPr>
      <w:r>
        <w:rPr>
          <w:rFonts w:hint="eastAsia"/>
          <w:szCs w:val="21"/>
        </w:rPr>
        <w:t xml:space="preserve">(二) </w:t>
      </w:r>
      <w:r>
        <w:rPr>
          <w:rFonts w:hint="eastAsia"/>
        </w:rPr>
        <w:t>全局变量</w:t>
      </w:r>
    </w:p>
    <w:p>
      <w:pPr>
        <w:pStyle w:val="5"/>
        <w:spacing w:before="120" w:after="120" w:line="240" w:lineRule="auto"/>
        <w:rPr>
          <w:rFonts w:cs="Arial"/>
          <w:sz w:val="21"/>
          <w:szCs w:val="21"/>
        </w:rPr>
      </w:pPr>
      <w:r>
        <w:rPr>
          <w:rFonts w:hint="eastAsia" w:cs="Arial"/>
          <w:sz w:val="21"/>
          <w:szCs w:val="21"/>
        </w:rPr>
        <w:t>第九节 变量的存储方式和生存期</w:t>
      </w:r>
    </w:p>
    <w:p>
      <w:pPr>
        <w:ind w:firstLine="420" w:firstLineChars="200"/>
        <w:rPr>
          <w:szCs w:val="21"/>
        </w:rPr>
      </w:pPr>
      <w:r>
        <w:rPr>
          <w:rFonts w:hint="eastAsia"/>
          <w:szCs w:val="21"/>
        </w:rPr>
        <w:t xml:space="preserve">(一) </w:t>
      </w:r>
      <w:r>
        <w:rPr>
          <w:rFonts w:hint="eastAsia"/>
          <w:color w:val="000000"/>
        </w:rPr>
        <w:t>动态存储方式与静态存储方式</w:t>
      </w:r>
    </w:p>
    <w:p>
      <w:pPr>
        <w:ind w:firstLine="420" w:firstLineChars="200"/>
        <w:rPr>
          <w:szCs w:val="21"/>
        </w:rPr>
      </w:pPr>
      <w:r>
        <w:rPr>
          <w:rFonts w:hint="eastAsia"/>
          <w:szCs w:val="21"/>
        </w:rPr>
        <w:t>(二)</w:t>
      </w:r>
      <w:r>
        <w:rPr>
          <w:rFonts w:hint="eastAsia"/>
          <w:color w:val="000000"/>
        </w:rPr>
        <w:t xml:space="preserve"> 局部变量的存储类别</w:t>
      </w:r>
    </w:p>
    <w:p>
      <w:pPr>
        <w:ind w:firstLine="420" w:firstLineChars="200"/>
        <w:rPr>
          <w:szCs w:val="21"/>
        </w:rPr>
      </w:pPr>
      <w:r>
        <w:rPr>
          <w:rFonts w:hint="eastAsia"/>
          <w:szCs w:val="21"/>
        </w:rPr>
        <w:t xml:space="preserve">(三) </w:t>
      </w:r>
      <w:r>
        <w:rPr>
          <w:rFonts w:hint="eastAsia"/>
          <w:color w:val="000000"/>
        </w:rPr>
        <w:t>全局变量的存储类别</w:t>
      </w:r>
    </w:p>
    <w:p>
      <w:pPr>
        <w:ind w:firstLine="420" w:firstLineChars="200"/>
        <w:rPr>
          <w:szCs w:val="21"/>
        </w:rPr>
      </w:pPr>
      <w:r>
        <w:rPr>
          <w:rFonts w:hint="eastAsia"/>
          <w:szCs w:val="21"/>
        </w:rPr>
        <w:t xml:space="preserve">(四) </w:t>
      </w:r>
      <w:r>
        <w:rPr>
          <w:rFonts w:hint="eastAsia"/>
          <w:color w:val="000000"/>
        </w:rPr>
        <w:t>存储类别小结</w:t>
      </w:r>
    </w:p>
    <w:p>
      <w:pPr>
        <w:pStyle w:val="5"/>
        <w:spacing w:before="120" w:after="120" w:line="240" w:lineRule="auto"/>
        <w:rPr>
          <w:rFonts w:cs="Arial"/>
          <w:sz w:val="21"/>
          <w:szCs w:val="21"/>
        </w:rPr>
      </w:pPr>
      <w:r>
        <w:rPr>
          <w:rFonts w:hint="eastAsia" w:cs="Arial"/>
          <w:sz w:val="21"/>
        </w:rPr>
        <w:t xml:space="preserve">第十节 </w:t>
      </w:r>
      <w:r>
        <w:rPr>
          <w:rFonts w:hint="eastAsia" w:cs="Arial"/>
          <w:sz w:val="21"/>
          <w:szCs w:val="21"/>
        </w:rPr>
        <w:t>关于变量的声明和定义</w:t>
      </w:r>
    </w:p>
    <w:p>
      <w:pPr>
        <w:pStyle w:val="4"/>
        <w:spacing w:beforeLines="0" w:afterLines="0" w:line="240" w:lineRule="auto"/>
        <w:rPr>
          <w:sz w:val="21"/>
          <w:szCs w:val="21"/>
        </w:rPr>
      </w:pPr>
      <w:r>
        <w:rPr>
          <w:rFonts w:hint="eastAsia"/>
          <w:sz w:val="21"/>
          <w:szCs w:val="21"/>
        </w:rPr>
        <w:t>第八章 善于利用指针</w:t>
      </w:r>
    </w:p>
    <w:p>
      <w:pPr>
        <w:ind w:firstLine="420" w:firstLineChars="200"/>
        <w:rPr>
          <w:rFonts w:hAnsi="宋体"/>
          <w:szCs w:val="21"/>
        </w:rPr>
      </w:pPr>
      <w:r>
        <w:rPr>
          <w:rFonts w:hint="eastAsia" w:hAnsi="宋体"/>
          <w:szCs w:val="21"/>
        </w:rPr>
        <w:t>本章</w:t>
      </w:r>
      <w:r>
        <w:rPr>
          <w:rFonts w:hAnsi="宋体"/>
          <w:szCs w:val="21"/>
        </w:rPr>
        <w:t>教学目的与要求：</w:t>
      </w:r>
      <w:r>
        <w:rPr>
          <w:rFonts w:hint="eastAsia" w:hAnsi="宋体"/>
          <w:szCs w:val="21"/>
        </w:rPr>
        <w:t>使学生掌握指针的基本概念, 掌握指针的基本用法, 能运用指针编写更加通用的函数。</w:t>
      </w:r>
    </w:p>
    <w:p>
      <w:pPr>
        <w:ind w:firstLine="420" w:firstLineChars="200"/>
        <w:rPr>
          <w:rFonts w:hAnsi="宋体"/>
          <w:szCs w:val="21"/>
        </w:rPr>
      </w:pPr>
      <w:r>
        <w:rPr>
          <w:rFonts w:hint="eastAsia" w:hAnsi="宋体"/>
          <w:szCs w:val="21"/>
        </w:rPr>
        <w:t>本章教学重点</w:t>
      </w:r>
      <w:r>
        <w:rPr>
          <w:rFonts w:hAnsi="宋体"/>
          <w:szCs w:val="21"/>
        </w:rPr>
        <w:t>：</w:t>
      </w:r>
      <w:r>
        <w:rPr>
          <w:rFonts w:hint="eastAsia" w:hAnsi="宋体"/>
          <w:szCs w:val="21"/>
        </w:rPr>
        <w:t>掌握指针的基本概念, 掌握指针的基本用法</w:t>
      </w:r>
    </w:p>
    <w:p>
      <w:pPr>
        <w:ind w:firstLine="420" w:firstLineChars="200"/>
        <w:rPr>
          <w:rFonts w:hAnsi="宋体"/>
          <w:szCs w:val="21"/>
        </w:rPr>
      </w:pPr>
      <w:r>
        <w:rPr>
          <w:rFonts w:hint="eastAsia" w:hAnsi="宋体"/>
          <w:szCs w:val="21"/>
        </w:rPr>
        <w:t>本章</w:t>
      </w:r>
      <w:r>
        <w:rPr>
          <w:rFonts w:hAnsi="宋体"/>
          <w:szCs w:val="21"/>
        </w:rPr>
        <w:t>教学难点：</w:t>
      </w:r>
      <w:r>
        <w:rPr>
          <w:rFonts w:hint="eastAsia" w:hAnsi="宋体"/>
          <w:szCs w:val="21"/>
        </w:rPr>
        <w:t>掌握指针的基本概念, 掌握指针的基本用法</w:t>
      </w:r>
    </w:p>
    <w:p>
      <w:pPr>
        <w:pStyle w:val="5"/>
        <w:spacing w:before="120" w:after="120" w:line="240" w:lineRule="auto"/>
        <w:rPr>
          <w:rFonts w:cs="Arial"/>
          <w:sz w:val="21"/>
          <w:szCs w:val="21"/>
        </w:rPr>
      </w:pPr>
      <w:r>
        <w:rPr>
          <w:rFonts w:hint="eastAsia" w:cs="Arial"/>
          <w:sz w:val="21"/>
          <w:szCs w:val="21"/>
        </w:rPr>
        <w:t>第一节 指针是什么</w:t>
      </w:r>
    </w:p>
    <w:p>
      <w:pPr>
        <w:pStyle w:val="5"/>
        <w:spacing w:before="120" w:after="120" w:line="240" w:lineRule="auto"/>
        <w:rPr>
          <w:rFonts w:cs="Arial"/>
          <w:sz w:val="21"/>
          <w:szCs w:val="21"/>
        </w:rPr>
      </w:pPr>
      <w:r>
        <w:rPr>
          <w:rFonts w:hint="eastAsia" w:cs="Arial"/>
          <w:sz w:val="21"/>
          <w:szCs w:val="21"/>
        </w:rPr>
        <w:t>第二节 指针变量</w:t>
      </w:r>
    </w:p>
    <w:p>
      <w:pPr>
        <w:ind w:firstLine="420" w:firstLineChars="200"/>
        <w:rPr>
          <w:szCs w:val="21"/>
        </w:rPr>
      </w:pPr>
      <w:r>
        <w:rPr>
          <w:rFonts w:hint="eastAsia"/>
          <w:szCs w:val="21"/>
        </w:rPr>
        <w:t xml:space="preserve">(一) </w:t>
      </w:r>
      <w:r>
        <w:rPr>
          <w:rFonts w:hint="eastAsia"/>
        </w:rPr>
        <w:t>使用指针变量的例子</w:t>
      </w:r>
    </w:p>
    <w:p>
      <w:pPr>
        <w:ind w:firstLine="420" w:firstLineChars="200"/>
        <w:rPr>
          <w:szCs w:val="21"/>
        </w:rPr>
      </w:pPr>
      <w:r>
        <w:rPr>
          <w:rFonts w:hint="eastAsia"/>
          <w:szCs w:val="21"/>
        </w:rPr>
        <w:t xml:space="preserve">(二) </w:t>
      </w:r>
      <w:r>
        <w:rPr>
          <w:rFonts w:hint="eastAsia"/>
        </w:rPr>
        <w:t>怎样定义指针变量</w:t>
      </w:r>
    </w:p>
    <w:p>
      <w:pPr>
        <w:ind w:firstLine="420" w:firstLineChars="200"/>
      </w:pPr>
      <w:r>
        <w:rPr>
          <w:rFonts w:hint="eastAsia"/>
          <w:szCs w:val="21"/>
        </w:rPr>
        <w:t xml:space="preserve">(三) </w:t>
      </w:r>
      <w:r>
        <w:rPr>
          <w:rFonts w:hint="eastAsia"/>
        </w:rPr>
        <w:t>怎样引用指针变量</w:t>
      </w:r>
    </w:p>
    <w:p>
      <w:pPr>
        <w:ind w:firstLine="420" w:firstLineChars="200"/>
      </w:pPr>
      <w:r>
        <w:rPr>
          <w:rFonts w:hint="eastAsia"/>
          <w:szCs w:val="21"/>
        </w:rPr>
        <w:t xml:space="preserve">(四) </w:t>
      </w:r>
      <w:r>
        <w:rPr>
          <w:rFonts w:hint="eastAsia"/>
        </w:rPr>
        <w:t>指针变量作为函数参数</w:t>
      </w:r>
    </w:p>
    <w:p>
      <w:pPr>
        <w:pStyle w:val="5"/>
        <w:spacing w:before="120" w:after="120" w:line="240" w:lineRule="auto"/>
        <w:rPr>
          <w:rFonts w:cs="Arial"/>
          <w:sz w:val="21"/>
          <w:szCs w:val="21"/>
        </w:rPr>
      </w:pPr>
      <w:r>
        <w:rPr>
          <w:rFonts w:hint="eastAsia" w:cs="Arial"/>
          <w:sz w:val="21"/>
          <w:szCs w:val="21"/>
        </w:rPr>
        <w:t>第三节 通过指针引用数组</w:t>
      </w:r>
    </w:p>
    <w:p>
      <w:pPr>
        <w:ind w:firstLine="420" w:firstLineChars="200"/>
        <w:rPr>
          <w:szCs w:val="21"/>
        </w:rPr>
      </w:pPr>
      <w:r>
        <w:rPr>
          <w:rFonts w:hint="eastAsia"/>
          <w:szCs w:val="21"/>
        </w:rPr>
        <w:t xml:space="preserve">(一) </w:t>
      </w:r>
      <w:r>
        <w:rPr>
          <w:rFonts w:hint="eastAsia"/>
          <w:color w:val="000000"/>
        </w:rPr>
        <w:t>数组元素的指针</w:t>
      </w:r>
    </w:p>
    <w:p>
      <w:pPr>
        <w:ind w:firstLine="420" w:firstLineChars="200"/>
        <w:rPr>
          <w:szCs w:val="21"/>
        </w:rPr>
      </w:pPr>
      <w:r>
        <w:rPr>
          <w:rFonts w:hint="eastAsia"/>
          <w:szCs w:val="21"/>
        </w:rPr>
        <w:t xml:space="preserve">(二) </w:t>
      </w:r>
      <w:r>
        <w:rPr>
          <w:rFonts w:hint="eastAsia"/>
          <w:color w:val="000000"/>
        </w:rPr>
        <w:t>在引用数组元素时指针的运算</w:t>
      </w:r>
    </w:p>
    <w:p>
      <w:pPr>
        <w:ind w:firstLine="420" w:firstLineChars="200"/>
        <w:rPr>
          <w:szCs w:val="21"/>
        </w:rPr>
      </w:pPr>
      <w:r>
        <w:rPr>
          <w:rFonts w:hint="eastAsia"/>
          <w:szCs w:val="21"/>
        </w:rPr>
        <w:t xml:space="preserve">(三) </w:t>
      </w:r>
      <w:r>
        <w:rPr>
          <w:rFonts w:hint="eastAsia"/>
          <w:color w:val="000000"/>
        </w:rPr>
        <w:t>通过指针引用数组元素</w:t>
      </w:r>
    </w:p>
    <w:p>
      <w:pPr>
        <w:ind w:firstLine="420" w:firstLineChars="200"/>
        <w:rPr>
          <w:szCs w:val="21"/>
        </w:rPr>
      </w:pPr>
      <w:r>
        <w:rPr>
          <w:rFonts w:hint="eastAsia"/>
          <w:szCs w:val="21"/>
        </w:rPr>
        <w:t xml:space="preserve">(四) </w:t>
      </w:r>
      <w:r>
        <w:rPr>
          <w:rFonts w:hint="eastAsia"/>
          <w:color w:val="000000"/>
        </w:rPr>
        <w:t>用数组名作函数参数</w:t>
      </w:r>
    </w:p>
    <w:p>
      <w:pPr>
        <w:ind w:firstLine="420" w:firstLineChars="200"/>
        <w:rPr>
          <w:szCs w:val="21"/>
        </w:rPr>
      </w:pPr>
      <w:r>
        <w:rPr>
          <w:rFonts w:hint="eastAsia"/>
          <w:szCs w:val="21"/>
        </w:rPr>
        <w:t xml:space="preserve">(五) </w:t>
      </w:r>
      <w:r>
        <w:rPr>
          <w:rFonts w:hint="eastAsia"/>
          <w:color w:val="000000"/>
        </w:rPr>
        <w:t>通过指针引用多维数组</w:t>
      </w:r>
    </w:p>
    <w:p>
      <w:pPr>
        <w:pStyle w:val="5"/>
        <w:spacing w:before="120" w:after="120" w:line="240" w:lineRule="auto"/>
        <w:rPr>
          <w:rFonts w:cs="Arial"/>
          <w:sz w:val="21"/>
          <w:szCs w:val="21"/>
        </w:rPr>
      </w:pPr>
      <w:r>
        <w:rPr>
          <w:rFonts w:hint="eastAsia" w:cs="Arial"/>
          <w:sz w:val="21"/>
          <w:szCs w:val="21"/>
        </w:rPr>
        <w:t>第四节 通过指针引用字符串</w:t>
      </w:r>
    </w:p>
    <w:p>
      <w:pPr>
        <w:ind w:firstLine="420" w:firstLineChars="200"/>
        <w:rPr>
          <w:szCs w:val="21"/>
        </w:rPr>
      </w:pPr>
      <w:r>
        <w:rPr>
          <w:rFonts w:hint="eastAsia"/>
          <w:szCs w:val="21"/>
        </w:rPr>
        <w:t xml:space="preserve">(一) </w:t>
      </w:r>
      <w:r>
        <w:rPr>
          <w:rFonts w:hint="eastAsia"/>
          <w:color w:val="000000"/>
        </w:rPr>
        <w:t>字符串的引用方式</w:t>
      </w:r>
    </w:p>
    <w:p>
      <w:pPr>
        <w:ind w:firstLine="420" w:firstLineChars="200"/>
        <w:rPr>
          <w:szCs w:val="21"/>
        </w:rPr>
      </w:pPr>
      <w:r>
        <w:rPr>
          <w:rFonts w:hint="eastAsia"/>
          <w:szCs w:val="21"/>
        </w:rPr>
        <w:t xml:space="preserve">(二) </w:t>
      </w:r>
      <w:r>
        <w:rPr>
          <w:rFonts w:hint="eastAsia"/>
          <w:color w:val="000000"/>
        </w:rPr>
        <w:t>字符指针作函数参数</w:t>
      </w:r>
    </w:p>
    <w:p>
      <w:pPr>
        <w:ind w:firstLine="420" w:firstLineChars="200"/>
        <w:rPr>
          <w:szCs w:val="21"/>
        </w:rPr>
      </w:pPr>
      <w:r>
        <w:rPr>
          <w:rFonts w:hint="eastAsia"/>
          <w:szCs w:val="21"/>
        </w:rPr>
        <w:t xml:space="preserve">(三) </w:t>
      </w:r>
      <w:r>
        <w:rPr>
          <w:rFonts w:hint="eastAsia"/>
          <w:color w:val="000000"/>
        </w:rPr>
        <w:t>使用字符指针变量和字符数组的比较</w:t>
      </w:r>
    </w:p>
    <w:p>
      <w:pPr>
        <w:pStyle w:val="4"/>
        <w:spacing w:beforeLines="0" w:afterLines="0" w:line="240" w:lineRule="auto"/>
        <w:rPr>
          <w:sz w:val="21"/>
          <w:szCs w:val="21"/>
        </w:rPr>
      </w:pPr>
      <w:r>
        <w:rPr>
          <w:rFonts w:hint="eastAsia"/>
          <w:sz w:val="21"/>
          <w:szCs w:val="21"/>
        </w:rPr>
        <w:t>第九章 用户自己建立数据类型</w:t>
      </w:r>
    </w:p>
    <w:p>
      <w:pPr>
        <w:ind w:firstLine="420" w:firstLineChars="200"/>
        <w:rPr>
          <w:rFonts w:hAnsi="宋体"/>
          <w:szCs w:val="21"/>
        </w:rPr>
      </w:pPr>
      <w:r>
        <w:rPr>
          <w:rFonts w:hint="eastAsia" w:hAnsi="宋体"/>
          <w:szCs w:val="21"/>
        </w:rPr>
        <w:t>本章</w:t>
      </w:r>
      <w:r>
        <w:rPr>
          <w:rFonts w:hAnsi="宋体"/>
          <w:szCs w:val="21"/>
        </w:rPr>
        <w:t>教学目的与要求：</w:t>
      </w:r>
      <w:r>
        <w:rPr>
          <w:rFonts w:hint="eastAsia" w:hAnsi="宋体"/>
          <w:szCs w:val="21"/>
        </w:rPr>
        <w:t>使用学生了解结构的概念, 学会运用结构变量解决实际问题。</w:t>
      </w:r>
    </w:p>
    <w:p>
      <w:pPr>
        <w:ind w:firstLine="420" w:firstLineChars="200"/>
        <w:rPr>
          <w:rFonts w:hAnsi="宋体"/>
          <w:szCs w:val="21"/>
        </w:rPr>
      </w:pPr>
      <w:r>
        <w:rPr>
          <w:rFonts w:hint="eastAsia" w:hAnsi="宋体"/>
          <w:szCs w:val="21"/>
        </w:rPr>
        <w:t>本章教学重点</w:t>
      </w:r>
      <w:r>
        <w:rPr>
          <w:rFonts w:hAnsi="宋体"/>
          <w:szCs w:val="21"/>
        </w:rPr>
        <w:t>：</w:t>
      </w:r>
      <w:r>
        <w:rPr>
          <w:rFonts w:hint="eastAsia" w:hAnsi="宋体"/>
          <w:szCs w:val="21"/>
        </w:rPr>
        <w:t>结构类型声明, 结构变量的定义和使用</w:t>
      </w:r>
    </w:p>
    <w:p>
      <w:pPr>
        <w:ind w:firstLine="420" w:firstLineChars="200"/>
        <w:rPr>
          <w:rFonts w:hAnsi="宋体"/>
          <w:szCs w:val="21"/>
        </w:rPr>
      </w:pPr>
      <w:r>
        <w:rPr>
          <w:rFonts w:hint="eastAsia" w:hAnsi="宋体"/>
          <w:szCs w:val="21"/>
        </w:rPr>
        <w:t>本章</w:t>
      </w:r>
      <w:r>
        <w:rPr>
          <w:rFonts w:hAnsi="宋体"/>
          <w:szCs w:val="21"/>
        </w:rPr>
        <w:t>教学难点：</w:t>
      </w:r>
      <w:r>
        <w:rPr>
          <w:rFonts w:hint="eastAsia" w:hAnsi="宋体"/>
          <w:szCs w:val="21"/>
        </w:rPr>
        <w:t>结构类型</w:t>
      </w:r>
    </w:p>
    <w:p>
      <w:pPr>
        <w:pStyle w:val="5"/>
        <w:spacing w:before="120" w:after="120" w:line="240" w:lineRule="auto"/>
        <w:rPr>
          <w:rFonts w:cs="Arial"/>
          <w:sz w:val="21"/>
          <w:szCs w:val="21"/>
        </w:rPr>
      </w:pPr>
      <w:r>
        <w:rPr>
          <w:rFonts w:hint="eastAsia" w:cs="Arial"/>
          <w:sz w:val="21"/>
          <w:szCs w:val="21"/>
        </w:rPr>
        <w:t>第一节 定义和使用结构体变量</w:t>
      </w:r>
    </w:p>
    <w:p>
      <w:pPr>
        <w:ind w:firstLine="420" w:firstLineChars="200"/>
        <w:rPr>
          <w:szCs w:val="21"/>
        </w:rPr>
      </w:pPr>
      <w:r>
        <w:rPr>
          <w:rFonts w:hint="eastAsia"/>
          <w:szCs w:val="21"/>
        </w:rPr>
        <w:t xml:space="preserve">(一) </w:t>
      </w:r>
      <w:r>
        <w:rPr>
          <w:rFonts w:hint="eastAsia"/>
        </w:rPr>
        <w:t>自己建立结构体类型</w:t>
      </w:r>
    </w:p>
    <w:p>
      <w:pPr>
        <w:ind w:firstLine="420" w:firstLineChars="200"/>
        <w:rPr>
          <w:szCs w:val="21"/>
        </w:rPr>
      </w:pPr>
      <w:r>
        <w:rPr>
          <w:rFonts w:hint="eastAsia"/>
          <w:szCs w:val="21"/>
        </w:rPr>
        <w:t xml:space="preserve">(二) </w:t>
      </w:r>
      <w:r>
        <w:rPr>
          <w:rFonts w:hint="eastAsia"/>
        </w:rPr>
        <w:t>定义结构体类型变量</w:t>
      </w:r>
    </w:p>
    <w:p>
      <w:pPr>
        <w:ind w:firstLine="420" w:firstLineChars="200"/>
        <w:rPr>
          <w:szCs w:val="21"/>
        </w:rPr>
      </w:pPr>
      <w:r>
        <w:rPr>
          <w:rFonts w:hint="eastAsia"/>
          <w:szCs w:val="21"/>
        </w:rPr>
        <w:t xml:space="preserve">(三) </w:t>
      </w:r>
      <w:r>
        <w:rPr>
          <w:rFonts w:hint="eastAsia"/>
        </w:rPr>
        <w:t>结构体变量的初始化和引用</w:t>
      </w:r>
    </w:p>
    <w:p>
      <w:pPr>
        <w:pStyle w:val="5"/>
        <w:spacing w:before="120" w:after="120" w:line="240" w:lineRule="auto"/>
        <w:rPr>
          <w:rFonts w:cs="Arial"/>
          <w:sz w:val="21"/>
          <w:szCs w:val="21"/>
        </w:rPr>
      </w:pPr>
      <w:r>
        <w:rPr>
          <w:rFonts w:hint="eastAsia" w:cs="Arial"/>
          <w:sz w:val="21"/>
          <w:szCs w:val="21"/>
        </w:rPr>
        <w:t>第二节 使用结构体数组</w:t>
      </w:r>
    </w:p>
    <w:p>
      <w:pPr>
        <w:ind w:firstLine="420" w:firstLineChars="200"/>
        <w:rPr>
          <w:szCs w:val="21"/>
        </w:rPr>
      </w:pPr>
      <w:r>
        <w:rPr>
          <w:rFonts w:hint="eastAsia"/>
          <w:szCs w:val="21"/>
        </w:rPr>
        <w:t xml:space="preserve">(一) </w:t>
      </w:r>
      <w:r>
        <w:rPr>
          <w:rFonts w:hint="eastAsia"/>
        </w:rPr>
        <w:t>定义结构体数组</w:t>
      </w:r>
    </w:p>
    <w:p>
      <w:pPr>
        <w:ind w:firstLine="420" w:firstLineChars="200"/>
        <w:rPr>
          <w:szCs w:val="21"/>
        </w:rPr>
      </w:pPr>
      <w:r>
        <w:rPr>
          <w:rFonts w:hint="eastAsia"/>
          <w:szCs w:val="21"/>
        </w:rPr>
        <w:t xml:space="preserve">(二) </w:t>
      </w:r>
      <w:r>
        <w:rPr>
          <w:rFonts w:hint="eastAsia"/>
        </w:rPr>
        <w:t>结构体数组的应用举例</w:t>
      </w:r>
    </w:p>
    <w:p>
      <w:pPr>
        <w:pStyle w:val="5"/>
        <w:spacing w:before="120" w:after="120" w:line="240" w:lineRule="auto"/>
        <w:rPr>
          <w:rFonts w:cs="Arial"/>
          <w:sz w:val="21"/>
          <w:szCs w:val="21"/>
        </w:rPr>
      </w:pPr>
      <w:r>
        <w:rPr>
          <w:rFonts w:hint="eastAsia" w:cs="Arial"/>
          <w:sz w:val="21"/>
          <w:szCs w:val="21"/>
        </w:rPr>
        <w:t>第三节 结构体指针</w:t>
      </w:r>
    </w:p>
    <w:p>
      <w:pPr>
        <w:ind w:firstLine="420" w:firstLineChars="200"/>
        <w:rPr>
          <w:szCs w:val="21"/>
        </w:rPr>
      </w:pPr>
      <w:r>
        <w:rPr>
          <w:rFonts w:hint="eastAsia"/>
          <w:szCs w:val="21"/>
        </w:rPr>
        <w:t xml:space="preserve">(一) </w:t>
      </w:r>
      <w:r>
        <w:rPr>
          <w:rFonts w:hint="eastAsia"/>
        </w:rPr>
        <w:t>指向结构体变量的指针</w:t>
      </w:r>
    </w:p>
    <w:p>
      <w:pPr>
        <w:ind w:firstLine="420" w:firstLineChars="200"/>
      </w:pPr>
      <w:r>
        <w:rPr>
          <w:rFonts w:hint="eastAsia"/>
          <w:szCs w:val="21"/>
        </w:rPr>
        <w:t xml:space="preserve">(二) </w:t>
      </w:r>
      <w:r>
        <w:rPr>
          <w:rFonts w:hint="eastAsia"/>
        </w:rPr>
        <w:t>指向结构体数组的指针</w:t>
      </w:r>
    </w:p>
    <w:p>
      <w:pPr>
        <w:ind w:firstLine="420" w:firstLineChars="200"/>
        <w:rPr>
          <w:szCs w:val="21"/>
        </w:rPr>
      </w:pPr>
      <w:r>
        <w:rPr>
          <w:rFonts w:hint="eastAsia"/>
          <w:szCs w:val="21"/>
        </w:rPr>
        <w:t xml:space="preserve">(三) </w:t>
      </w:r>
      <w:r>
        <w:rPr>
          <w:rFonts w:hint="eastAsia"/>
        </w:rPr>
        <w:t>用结构体变量和结构体变量的指针作函数参数</w:t>
      </w:r>
    </w:p>
    <w:p>
      <w:pPr>
        <w:pStyle w:val="4"/>
        <w:spacing w:beforeLines="0" w:afterLines="0" w:line="240" w:lineRule="auto"/>
        <w:rPr>
          <w:sz w:val="21"/>
          <w:szCs w:val="21"/>
        </w:rPr>
      </w:pPr>
      <w:r>
        <w:rPr>
          <w:rFonts w:hint="eastAsia"/>
          <w:sz w:val="21"/>
          <w:szCs w:val="21"/>
        </w:rPr>
        <w:t>*第十章 文件</w:t>
      </w:r>
    </w:p>
    <w:p>
      <w:pPr>
        <w:spacing w:line="360" w:lineRule="exact"/>
        <w:ind w:firstLine="420" w:firstLineChars="200"/>
        <w:rPr>
          <w:rFonts w:hAnsi="宋体"/>
          <w:szCs w:val="21"/>
        </w:rPr>
      </w:pPr>
      <w:r>
        <w:rPr>
          <w:rFonts w:hint="eastAsia" w:hAnsi="宋体"/>
          <w:szCs w:val="21"/>
        </w:rPr>
        <w:t>本章</w:t>
      </w:r>
      <w:r>
        <w:rPr>
          <w:rFonts w:hAnsi="宋体"/>
          <w:szCs w:val="21"/>
        </w:rPr>
        <w:t>教学目的与要求：</w:t>
      </w:r>
      <w:r>
        <w:rPr>
          <w:rFonts w:hint="eastAsia" w:hAnsi="宋体"/>
          <w:szCs w:val="21"/>
        </w:rPr>
        <w:t>使学生了解文件的概念, 学会使用文本文件和二进制文件存取数据, 能根据实际需要运用文件完成具有一定规模的较复杂的应用程序。</w:t>
      </w:r>
    </w:p>
    <w:p>
      <w:pPr>
        <w:spacing w:line="360" w:lineRule="exact"/>
        <w:ind w:firstLine="420" w:firstLineChars="200"/>
        <w:rPr>
          <w:rFonts w:hAnsi="宋体"/>
          <w:szCs w:val="21"/>
        </w:rPr>
      </w:pPr>
      <w:r>
        <w:rPr>
          <w:rFonts w:hint="eastAsia" w:hAnsi="宋体"/>
          <w:szCs w:val="21"/>
        </w:rPr>
        <w:t>本章教学重点</w:t>
      </w:r>
      <w:r>
        <w:rPr>
          <w:rFonts w:hAnsi="宋体"/>
          <w:szCs w:val="21"/>
        </w:rPr>
        <w:t>：</w:t>
      </w:r>
      <w:r>
        <w:rPr>
          <w:rFonts w:hint="eastAsia" w:hAnsi="宋体"/>
          <w:szCs w:val="21"/>
        </w:rPr>
        <w:t>文件的打开与关闭, 文件的读写</w:t>
      </w:r>
    </w:p>
    <w:p>
      <w:pPr>
        <w:spacing w:line="360" w:lineRule="exact"/>
        <w:ind w:firstLine="420" w:firstLineChars="200"/>
        <w:rPr>
          <w:rFonts w:hAnsi="宋体"/>
          <w:szCs w:val="21"/>
        </w:rPr>
      </w:pPr>
      <w:r>
        <w:rPr>
          <w:rFonts w:hint="eastAsia" w:hAnsi="宋体"/>
          <w:szCs w:val="21"/>
        </w:rPr>
        <w:t>本章</w:t>
      </w:r>
      <w:r>
        <w:rPr>
          <w:rFonts w:hAnsi="宋体"/>
          <w:szCs w:val="21"/>
        </w:rPr>
        <w:t>教学难点：</w:t>
      </w:r>
      <w:r>
        <w:rPr>
          <w:rFonts w:hint="eastAsia" w:hAnsi="宋体"/>
          <w:szCs w:val="21"/>
        </w:rPr>
        <w:t>文件的读写</w:t>
      </w:r>
    </w:p>
    <w:bookmarkEnd w:id="6"/>
    <w:p>
      <w:pPr>
        <w:pStyle w:val="5"/>
        <w:spacing w:before="120" w:after="120" w:line="240" w:lineRule="auto"/>
        <w:rPr>
          <w:rFonts w:cs="Arial"/>
          <w:sz w:val="21"/>
          <w:szCs w:val="21"/>
        </w:rPr>
      </w:pPr>
      <w:bookmarkStart w:id="7" w:name="_Toc403458373"/>
      <w:r>
        <w:rPr>
          <w:rFonts w:hint="eastAsia" w:cs="Arial"/>
          <w:sz w:val="21"/>
          <w:szCs w:val="21"/>
        </w:rPr>
        <w:t>第一节 C文件的有关基本知识</w:t>
      </w:r>
    </w:p>
    <w:p>
      <w:pPr>
        <w:ind w:firstLine="420" w:firstLineChars="200"/>
        <w:rPr>
          <w:szCs w:val="21"/>
        </w:rPr>
      </w:pPr>
      <w:r>
        <w:rPr>
          <w:rFonts w:hint="eastAsia"/>
          <w:szCs w:val="21"/>
        </w:rPr>
        <w:t>(一) 什么是文件</w:t>
      </w:r>
    </w:p>
    <w:p>
      <w:pPr>
        <w:ind w:firstLine="420" w:firstLineChars="200"/>
        <w:rPr>
          <w:szCs w:val="21"/>
        </w:rPr>
      </w:pPr>
      <w:r>
        <w:rPr>
          <w:rFonts w:hint="eastAsia"/>
          <w:szCs w:val="21"/>
        </w:rPr>
        <w:t>(二) 文件名</w:t>
      </w:r>
    </w:p>
    <w:p>
      <w:pPr>
        <w:ind w:firstLine="420" w:firstLineChars="200"/>
        <w:rPr>
          <w:szCs w:val="21"/>
        </w:rPr>
      </w:pPr>
      <w:r>
        <w:rPr>
          <w:rFonts w:hint="eastAsia"/>
          <w:szCs w:val="21"/>
        </w:rPr>
        <w:t>(三) 文件的分类</w:t>
      </w:r>
    </w:p>
    <w:p>
      <w:pPr>
        <w:ind w:firstLine="420" w:firstLineChars="200"/>
        <w:rPr>
          <w:szCs w:val="21"/>
        </w:rPr>
      </w:pPr>
      <w:r>
        <w:rPr>
          <w:rFonts w:hint="eastAsia"/>
          <w:szCs w:val="21"/>
        </w:rPr>
        <w:t>(四) 文件的缓冲区</w:t>
      </w:r>
    </w:p>
    <w:p>
      <w:pPr>
        <w:ind w:firstLine="420" w:firstLineChars="200"/>
        <w:rPr>
          <w:szCs w:val="21"/>
        </w:rPr>
      </w:pPr>
      <w:r>
        <w:rPr>
          <w:rFonts w:hint="eastAsia"/>
          <w:szCs w:val="21"/>
        </w:rPr>
        <w:t>(五) 文件指针</w:t>
      </w:r>
    </w:p>
    <w:p>
      <w:pPr>
        <w:pStyle w:val="5"/>
        <w:spacing w:before="120" w:after="120" w:line="240" w:lineRule="auto"/>
        <w:rPr>
          <w:rFonts w:cs="Arial"/>
          <w:sz w:val="21"/>
          <w:szCs w:val="21"/>
        </w:rPr>
      </w:pPr>
      <w:r>
        <w:rPr>
          <w:rFonts w:hint="eastAsia" w:cs="Arial"/>
          <w:sz w:val="21"/>
          <w:szCs w:val="21"/>
        </w:rPr>
        <w:t>第二节 文件的打开与关闭</w:t>
      </w:r>
    </w:p>
    <w:p>
      <w:pPr>
        <w:ind w:firstLine="420" w:firstLineChars="200"/>
        <w:rPr>
          <w:szCs w:val="21"/>
        </w:rPr>
      </w:pPr>
      <w:r>
        <w:rPr>
          <w:rFonts w:hint="eastAsia"/>
          <w:szCs w:val="21"/>
        </w:rPr>
        <w:t>(一) 用fopen函数打开数据文件</w:t>
      </w:r>
    </w:p>
    <w:p>
      <w:pPr>
        <w:ind w:firstLine="420" w:firstLineChars="200"/>
        <w:rPr>
          <w:szCs w:val="21"/>
        </w:rPr>
      </w:pPr>
      <w:r>
        <w:rPr>
          <w:rFonts w:hint="eastAsia"/>
          <w:szCs w:val="21"/>
        </w:rPr>
        <w:t>(二) 用fclose函数关闭数据文件</w:t>
      </w:r>
    </w:p>
    <w:p>
      <w:pPr>
        <w:pStyle w:val="5"/>
        <w:spacing w:before="120" w:after="120" w:line="240" w:lineRule="auto"/>
        <w:rPr>
          <w:rFonts w:cs="Arial"/>
          <w:sz w:val="21"/>
          <w:szCs w:val="21"/>
        </w:rPr>
      </w:pPr>
      <w:r>
        <w:rPr>
          <w:rFonts w:hint="eastAsia" w:cs="Arial"/>
          <w:sz w:val="21"/>
          <w:szCs w:val="21"/>
        </w:rPr>
        <w:t>第三节 顺序读写数据文件</w:t>
      </w:r>
    </w:p>
    <w:p>
      <w:pPr>
        <w:ind w:firstLine="420" w:firstLineChars="200"/>
        <w:rPr>
          <w:szCs w:val="21"/>
        </w:rPr>
      </w:pPr>
      <w:r>
        <w:rPr>
          <w:rFonts w:hint="eastAsia"/>
          <w:szCs w:val="21"/>
        </w:rPr>
        <w:t>(一) 怎样向文件读写字符</w:t>
      </w:r>
    </w:p>
    <w:p>
      <w:pPr>
        <w:ind w:firstLine="420" w:firstLineChars="200"/>
        <w:rPr>
          <w:szCs w:val="21"/>
        </w:rPr>
      </w:pPr>
      <w:r>
        <w:rPr>
          <w:rFonts w:hint="eastAsia"/>
        </w:rPr>
        <w:t xml:space="preserve">(二) </w:t>
      </w:r>
      <w:r>
        <w:rPr>
          <w:rFonts w:hint="eastAsia"/>
          <w:szCs w:val="21"/>
        </w:rPr>
        <w:t>怎样向文件读写一个字符串</w:t>
      </w:r>
    </w:p>
    <w:p>
      <w:pPr>
        <w:rPr>
          <w:szCs w:val="21"/>
        </w:rPr>
      </w:pPr>
    </w:p>
    <w:p>
      <w:pPr>
        <w:rPr>
          <w:szCs w:val="21"/>
        </w:rPr>
      </w:pPr>
      <w:r>
        <w:rPr>
          <w:rFonts w:hint="eastAsia"/>
          <w:szCs w:val="21"/>
        </w:rPr>
        <w:t>注：带*章节酌情选讲</w:t>
      </w:r>
    </w:p>
    <w:p>
      <w:pPr>
        <w:rPr>
          <w:szCs w:val="21"/>
        </w:rPr>
      </w:pPr>
    </w:p>
    <w:p>
      <w:pPr>
        <w:ind w:firstLine="415" w:firstLineChars="197"/>
        <w:rPr>
          <w:rFonts w:ascii="黑体" w:hAnsi="黑体" w:eastAsia="黑体"/>
          <w:b/>
        </w:rPr>
      </w:pPr>
      <w:r>
        <w:rPr>
          <w:rFonts w:hint="eastAsia" w:ascii="黑体" w:hAnsi="黑体" w:eastAsia="黑体"/>
          <w:b/>
        </w:rPr>
        <w:t>五、课程学习指导与修读建议</w:t>
      </w:r>
    </w:p>
    <w:p>
      <w:pPr>
        <w:spacing w:line="360" w:lineRule="exact"/>
        <w:ind w:firstLine="420" w:firstLineChars="200"/>
        <w:rPr>
          <w:rFonts w:hAnsi="宋体"/>
          <w:szCs w:val="21"/>
        </w:rPr>
      </w:pPr>
      <w:r>
        <w:rPr>
          <w:rFonts w:hint="eastAsia" w:hAnsi="宋体"/>
          <w:szCs w:val="21"/>
        </w:rPr>
        <w:t>很多年来, 《C语言程序设计》的课程教学内容基本保持稳定, 没有太大的调整, 只根据C语言的新发展、国家二级C考试大纲、学生的实际情况进行微调, 引入了最新的C99标准和C++的相关内容介绍等, 所采用的操作系统和开发工具也随着时间的推移, 根据当下的主流操作系统和开发工具、国家计算机等级考试和学科竞赛所采用的环境不断更新, 从DOS环境下的Turbo C到Windows 9x/2000/XP环境下的Visual C++, 再到现在Windows 7/8环境下的Dev-C++。</w:t>
      </w:r>
    </w:p>
    <w:p>
      <w:pPr>
        <w:spacing w:line="360" w:lineRule="exact"/>
        <w:ind w:firstLine="420" w:firstLineChars="200"/>
        <w:rPr>
          <w:rFonts w:hAnsi="宋体"/>
          <w:szCs w:val="21"/>
        </w:rPr>
      </w:pPr>
      <w:r>
        <w:rPr>
          <w:rFonts w:hint="eastAsia" w:hAnsi="宋体"/>
          <w:szCs w:val="21"/>
        </w:rPr>
        <w:t>教学方法也在不断改进、提高, 课堂教学由过去的板书讲授方式到现在多媒体与板书相结合的讲授方式, 教学效果和效率都得到很大提高。实验教学环节由过去逐个辅导操作的方式到现在利用网络直播与个别辅导相结合的方式, 不仅大大提高了辅导的效率, 还为个性化的辅导创造了条件。</w:t>
      </w:r>
    </w:p>
    <w:p>
      <w:pPr>
        <w:spacing w:line="360" w:lineRule="exact"/>
        <w:ind w:firstLine="420" w:firstLineChars="200"/>
        <w:rPr>
          <w:rFonts w:hAnsi="宋体"/>
          <w:szCs w:val="21"/>
        </w:rPr>
      </w:pPr>
      <w:r>
        <w:rPr>
          <w:rFonts w:hint="eastAsia" w:hAnsi="宋体"/>
          <w:szCs w:val="21"/>
        </w:rPr>
        <w:t>建议学生在学习本课程的过程中, 一、课前做好预习工作, 及时发现问题; 二、课上认真听讲, 积极与教师沟通解决遇到的问题; 三、课后及时完成作业并上机实践, 熟练掌握相关知识和技能, 提高实践动手能力; 四、阅读相关的课外参考资料, 深入学习研究, 提升综合应用能力。</w:t>
      </w:r>
    </w:p>
    <w:bookmarkEnd w:id="7"/>
    <w:p>
      <w:pPr>
        <w:pStyle w:val="3"/>
        <w:spacing w:before="156" w:after="156" w:line="360" w:lineRule="exact"/>
        <w:ind w:firstLine="422"/>
        <w:rPr>
          <w:sz w:val="21"/>
          <w:szCs w:val="21"/>
        </w:rPr>
      </w:pPr>
      <w:bookmarkStart w:id="8" w:name="_Toc403458376"/>
      <w:r>
        <w:rPr>
          <w:rFonts w:hint="eastAsia"/>
          <w:sz w:val="21"/>
          <w:szCs w:val="21"/>
        </w:rPr>
        <w:t>六</w:t>
      </w:r>
      <w:r>
        <w:rPr>
          <w:sz w:val="21"/>
          <w:szCs w:val="21"/>
        </w:rPr>
        <w:t>、</w:t>
      </w:r>
      <w:r>
        <w:rPr>
          <w:rFonts w:hint="eastAsia"/>
          <w:sz w:val="21"/>
          <w:szCs w:val="21"/>
        </w:rPr>
        <w:t>推荐教材与阅读书目</w:t>
      </w:r>
    </w:p>
    <w:p>
      <w:pPr>
        <w:spacing w:line="360" w:lineRule="exact"/>
        <w:ind w:firstLine="420" w:firstLineChars="200"/>
        <w:rPr>
          <w:szCs w:val="21"/>
        </w:rPr>
      </w:pPr>
      <w:r>
        <w:rPr>
          <w:szCs w:val="21"/>
        </w:rPr>
        <w:t>1. 《</w:t>
      </w:r>
      <w:r>
        <w:rPr>
          <w:rFonts w:hint="eastAsia"/>
          <w:szCs w:val="21"/>
        </w:rPr>
        <w:t>C程序设计(第四版)</w:t>
      </w:r>
      <w:r>
        <w:rPr>
          <w:szCs w:val="21"/>
        </w:rPr>
        <w:t>》</w:t>
      </w:r>
      <w:r>
        <w:rPr>
          <w:rFonts w:hint="eastAsia"/>
          <w:szCs w:val="21"/>
        </w:rPr>
        <w:t xml:space="preserve">, </w:t>
      </w:r>
      <w:r>
        <w:rPr>
          <w:rFonts w:hint="eastAsia" w:ascii="宋体" w:hAnsi="宋体" w:cs="宋体"/>
          <w:szCs w:val="21"/>
        </w:rPr>
        <w:t>谭浩强</w:t>
      </w:r>
      <w:r>
        <w:rPr>
          <w:szCs w:val="21"/>
        </w:rPr>
        <w:t>编著</w:t>
      </w:r>
      <w:r>
        <w:rPr>
          <w:rFonts w:hint="eastAsia"/>
          <w:szCs w:val="21"/>
        </w:rPr>
        <w:t>, 清华大学</w:t>
      </w:r>
      <w:r>
        <w:rPr>
          <w:szCs w:val="21"/>
        </w:rPr>
        <w:t>出版社</w:t>
      </w:r>
      <w:r>
        <w:rPr>
          <w:rFonts w:hint="eastAsia"/>
          <w:szCs w:val="21"/>
        </w:rPr>
        <w:t>, 2010</w:t>
      </w:r>
      <w:r>
        <w:rPr>
          <w:szCs w:val="21"/>
        </w:rPr>
        <w:t>年</w:t>
      </w:r>
    </w:p>
    <w:p>
      <w:pPr>
        <w:spacing w:line="360" w:lineRule="exact"/>
        <w:ind w:firstLine="420" w:firstLineChars="200"/>
        <w:rPr>
          <w:szCs w:val="21"/>
        </w:rPr>
      </w:pPr>
      <w:r>
        <w:rPr>
          <w:rFonts w:hint="eastAsia"/>
          <w:szCs w:val="21"/>
        </w:rPr>
        <w:t>2</w:t>
      </w:r>
      <w:r>
        <w:rPr>
          <w:szCs w:val="21"/>
        </w:rPr>
        <w:t>. 《</w:t>
      </w:r>
      <w:r>
        <w:rPr>
          <w:rFonts w:hint="eastAsia"/>
          <w:szCs w:val="21"/>
        </w:rPr>
        <w:t>C语言程序设计教程(第三版)</w:t>
      </w:r>
      <w:r>
        <w:rPr>
          <w:szCs w:val="21"/>
        </w:rPr>
        <w:t>》</w:t>
      </w:r>
      <w:r>
        <w:rPr>
          <w:rFonts w:hint="eastAsia"/>
          <w:szCs w:val="21"/>
        </w:rPr>
        <w:t>, 李凤霞主编, 北京理工大学</w:t>
      </w:r>
      <w:r>
        <w:rPr>
          <w:szCs w:val="21"/>
        </w:rPr>
        <w:t>出版社</w:t>
      </w:r>
      <w:r>
        <w:rPr>
          <w:rFonts w:hint="eastAsia"/>
          <w:szCs w:val="21"/>
        </w:rPr>
        <w:t>, 2011</w:t>
      </w:r>
      <w:r>
        <w:rPr>
          <w:szCs w:val="21"/>
        </w:rPr>
        <w:t>年</w:t>
      </w:r>
    </w:p>
    <w:p>
      <w:pPr>
        <w:spacing w:line="360" w:lineRule="exact"/>
        <w:ind w:firstLine="420" w:firstLineChars="200"/>
        <w:rPr>
          <w:szCs w:val="21"/>
        </w:rPr>
      </w:pPr>
      <w:r>
        <w:rPr>
          <w:rFonts w:hint="eastAsia"/>
          <w:szCs w:val="21"/>
        </w:rPr>
        <w:t>3</w:t>
      </w:r>
      <w:r>
        <w:rPr>
          <w:szCs w:val="21"/>
        </w:rPr>
        <w:t>. 《</w:t>
      </w:r>
      <w:r>
        <w:rPr>
          <w:rFonts w:hint="eastAsia"/>
          <w:szCs w:val="21"/>
        </w:rPr>
        <w:t>C语言大学实用教程(第3版)</w:t>
      </w:r>
      <w:r>
        <w:rPr>
          <w:szCs w:val="21"/>
        </w:rPr>
        <w:t>》</w:t>
      </w:r>
      <w:r>
        <w:rPr>
          <w:rFonts w:hint="eastAsia"/>
          <w:szCs w:val="21"/>
        </w:rPr>
        <w:t>, 苏小红等编著, 电子工业</w:t>
      </w:r>
      <w:r>
        <w:rPr>
          <w:szCs w:val="21"/>
        </w:rPr>
        <w:t>出版社</w:t>
      </w:r>
      <w:r>
        <w:rPr>
          <w:rFonts w:hint="eastAsia"/>
          <w:szCs w:val="21"/>
        </w:rPr>
        <w:t>, 2013</w:t>
      </w:r>
      <w:r>
        <w:rPr>
          <w:szCs w:val="21"/>
        </w:rPr>
        <w:t>年</w:t>
      </w:r>
    </w:p>
    <w:p>
      <w:pPr>
        <w:spacing w:line="360" w:lineRule="exact"/>
        <w:ind w:firstLine="420" w:firstLineChars="200"/>
        <w:rPr>
          <w:szCs w:val="21"/>
        </w:rPr>
      </w:pPr>
      <w:r>
        <w:rPr>
          <w:rFonts w:hint="eastAsia"/>
          <w:szCs w:val="21"/>
        </w:rPr>
        <w:t>4</w:t>
      </w:r>
      <w:r>
        <w:rPr>
          <w:szCs w:val="21"/>
        </w:rPr>
        <w:t>. 《</w:t>
      </w:r>
      <w:r>
        <w:rPr>
          <w:rFonts w:hint="eastAsia"/>
          <w:szCs w:val="21"/>
        </w:rPr>
        <w:t>C语言入门经典(第4版)</w:t>
      </w:r>
      <w:r>
        <w:rPr>
          <w:szCs w:val="21"/>
        </w:rPr>
        <w:t>》</w:t>
      </w:r>
      <w:r>
        <w:rPr>
          <w:rFonts w:hint="eastAsia"/>
          <w:szCs w:val="21"/>
        </w:rPr>
        <w:t>, Ivor Horton著, 清华大学</w:t>
      </w:r>
      <w:r>
        <w:rPr>
          <w:szCs w:val="21"/>
        </w:rPr>
        <w:t>出版社</w:t>
      </w:r>
      <w:r>
        <w:rPr>
          <w:rFonts w:hint="eastAsia"/>
          <w:szCs w:val="21"/>
        </w:rPr>
        <w:t>, 2008</w:t>
      </w:r>
      <w:r>
        <w:rPr>
          <w:szCs w:val="21"/>
        </w:rPr>
        <w:t>年</w:t>
      </w:r>
    </w:p>
    <w:p>
      <w:pPr>
        <w:spacing w:line="360" w:lineRule="exact"/>
        <w:ind w:firstLine="420" w:firstLineChars="200"/>
        <w:rPr>
          <w:szCs w:val="21"/>
        </w:rPr>
      </w:pPr>
      <w:r>
        <w:rPr>
          <w:rFonts w:hint="eastAsia"/>
          <w:szCs w:val="21"/>
        </w:rPr>
        <w:t>5</w:t>
      </w:r>
      <w:r>
        <w:rPr>
          <w:szCs w:val="21"/>
        </w:rPr>
        <w:t>. 《</w:t>
      </w:r>
      <w:r>
        <w:rPr>
          <w:rFonts w:hint="eastAsia"/>
          <w:szCs w:val="21"/>
        </w:rPr>
        <w:t>C Primer Plus(第五版)中文版</w:t>
      </w:r>
      <w:r>
        <w:rPr>
          <w:szCs w:val="21"/>
        </w:rPr>
        <w:t>》</w:t>
      </w:r>
      <w:r>
        <w:rPr>
          <w:rFonts w:hint="eastAsia"/>
          <w:szCs w:val="21"/>
        </w:rPr>
        <w:t>, S.Prata著, 人民邮电</w:t>
      </w:r>
      <w:r>
        <w:rPr>
          <w:szCs w:val="21"/>
        </w:rPr>
        <w:t>出版社</w:t>
      </w:r>
      <w:r>
        <w:rPr>
          <w:rFonts w:hint="eastAsia"/>
          <w:szCs w:val="21"/>
        </w:rPr>
        <w:t>, 2005</w:t>
      </w:r>
      <w:r>
        <w:rPr>
          <w:szCs w:val="21"/>
        </w:rPr>
        <w:t>年</w:t>
      </w:r>
    </w:p>
    <w:p>
      <w:pPr>
        <w:spacing w:line="360" w:lineRule="exact"/>
        <w:ind w:firstLine="420" w:firstLineChars="200"/>
        <w:rPr>
          <w:szCs w:val="21"/>
        </w:rPr>
      </w:pPr>
      <w:r>
        <w:rPr>
          <w:rFonts w:hint="eastAsia"/>
          <w:szCs w:val="21"/>
        </w:rPr>
        <w:t>6</w:t>
      </w:r>
      <w:r>
        <w:rPr>
          <w:szCs w:val="21"/>
        </w:rPr>
        <w:t>. 《</w:t>
      </w:r>
      <w:r>
        <w:rPr>
          <w:rFonts w:hint="eastAsia"/>
          <w:szCs w:val="21"/>
        </w:rPr>
        <w:t>C语言详解(第6版)</w:t>
      </w:r>
      <w:r>
        <w:rPr>
          <w:szCs w:val="21"/>
        </w:rPr>
        <w:t>》</w:t>
      </w:r>
      <w:r>
        <w:rPr>
          <w:rFonts w:hint="eastAsia"/>
          <w:szCs w:val="21"/>
        </w:rPr>
        <w:t>, J.R. Hanly、E.B. Koffman 著, 人民邮电</w:t>
      </w:r>
      <w:r>
        <w:rPr>
          <w:szCs w:val="21"/>
        </w:rPr>
        <w:t>出版社</w:t>
      </w:r>
      <w:r>
        <w:rPr>
          <w:rFonts w:hint="eastAsia"/>
          <w:szCs w:val="21"/>
        </w:rPr>
        <w:t>, 2010</w:t>
      </w:r>
      <w:r>
        <w:rPr>
          <w:szCs w:val="21"/>
        </w:rPr>
        <w:t>年</w:t>
      </w:r>
    </w:p>
    <w:p>
      <w:pPr>
        <w:spacing w:line="360" w:lineRule="exact"/>
        <w:ind w:firstLine="420" w:firstLineChars="200"/>
        <w:rPr>
          <w:szCs w:val="21"/>
        </w:rPr>
      </w:pPr>
      <w:r>
        <w:rPr>
          <w:rFonts w:hint="eastAsia"/>
          <w:szCs w:val="21"/>
        </w:rPr>
        <w:t>7</w:t>
      </w:r>
      <w:r>
        <w:rPr>
          <w:szCs w:val="21"/>
        </w:rPr>
        <w:t>. 《</w:t>
      </w:r>
      <w:r>
        <w:rPr>
          <w:rFonts w:hint="eastAsia"/>
          <w:szCs w:val="21"/>
        </w:rPr>
        <w:t>全国计算机等级考试二级教程—— C语言程序设计(2010年版)</w:t>
      </w:r>
      <w:r>
        <w:rPr>
          <w:szCs w:val="21"/>
        </w:rPr>
        <w:t>》</w:t>
      </w:r>
      <w:r>
        <w:rPr>
          <w:rFonts w:hint="eastAsia"/>
          <w:szCs w:val="21"/>
        </w:rPr>
        <w:t>, 田淑青主编, 高等教育</w:t>
      </w:r>
      <w:r>
        <w:rPr>
          <w:szCs w:val="21"/>
        </w:rPr>
        <w:t>出版社</w:t>
      </w:r>
      <w:r>
        <w:rPr>
          <w:rFonts w:hint="eastAsia"/>
          <w:szCs w:val="21"/>
        </w:rPr>
        <w:t>, 2007</w:t>
      </w:r>
      <w:r>
        <w:rPr>
          <w:szCs w:val="21"/>
        </w:rPr>
        <w:t>年</w:t>
      </w:r>
    </w:p>
    <w:p>
      <w:pPr>
        <w:spacing w:line="360" w:lineRule="exact"/>
        <w:ind w:firstLine="420" w:firstLineChars="200"/>
        <w:rPr>
          <w:szCs w:val="21"/>
        </w:rPr>
      </w:pPr>
      <w:r>
        <w:rPr>
          <w:rFonts w:hint="eastAsia"/>
          <w:szCs w:val="21"/>
        </w:rPr>
        <w:t>8</w:t>
      </w:r>
      <w:r>
        <w:rPr>
          <w:szCs w:val="21"/>
        </w:rPr>
        <w:t>. 《</w:t>
      </w:r>
      <w:r>
        <w:rPr>
          <w:rFonts w:hint="eastAsia"/>
          <w:szCs w:val="21"/>
        </w:rPr>
        <w:t>C 语言参考手册(原书第5版)</w:t>
      </w:r>
      <w:r>
        <w:rPr>
          <w:szCs w:val="21"/>
        </w:rPr>
        <w:t>》</w:t>
      </w:r>
      <w:r>
        <w:rPr>
          <w:rFonts w:hint="eastAsia"/>
          <w:szCs w:val="21"/>
        </w:rPr>
        <w:t>, S.P.Harbison III、G.L.Steele Jr. 著, 机械工业</w:t>
      </w:r>
      <w:r>
        <w:rPr>
          <w:szCs w:val="21"/>
        </w:rPr>
        <w:t>出版社</w:t>
      </w:r>
      <w:r>
        <w:rPr>
          <w:rFonts w:hint="eastAsia"/>
          <w:szCs w:val="21"/>
        </w:rPr>
        <w:t>, 2011</w:t>
      </w:r>
      <w:r>
        <w:rPr>
          <w:szCs w:val="21"/>
        </w:rPr>
        <w:t>年</w:t>
      </w:r>
      <w:bookmarkEnd w:id="8"/>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p>
    <w:p>
      <w:pPr>
        <w:spacing w:line="360" w:lineRule="auto"/>
        <w:rPr>
          <w:rFonts w:hint="eastAsia" w:asciiTheme="majorEastAsia" w:hAnsiTheme="majorEastAsia" w:eastAsiaTheme="majorEastAsia"/>
          <w:szCs w:val="21"/>
        </w:rPr>
      </w:pPr>
    </w:p>
    <w:p>
      <w:pPr>
        <w:spacing w:line="360" w:lineRule="auto"/>
        <w:rPr>
          <w:rFonts w:hint="eastAsia" w:asciiTheme="majorEastAsia" w:hAnsiTheme="majorEastAsia" w:eastAsiaTheme="majorEastAsia"/>
          <w:szCs w:val="21"/>
        </w:rPr>
      </w:pPr>
    </w:p>
    <w:p>
      <w:pPr>
        <w:spacing w:line="360" w:lineRule="auto"/>
        <w:rPr>
          <w:rFonts w:hint="eastAsia" w:asciiTheme="majorEastAsia" w:hAnsiTheme="majorEastAsia" w:eastAsiaTheme="majorEastAsia"/>
          <w:szCs w:val="21"/>
        </w:rPr>
      </w:pPr>
    </w:p>
    <w:p>
      <w:pPr>
        <w:spacing w:line="360" w:lineRule="auto"/>
        <w:rPr>
          <w:rFonts w:hint="eastAsia" w:asciiTheme="majorEastAsia" w:hAnsiTheme="majorEastAsia" w:eastAsiaTheme="majorEastAsia"/>
          <w:szCs w:val="21"/>
        </w:rPr>
      </w:pPr>
    </w:p>
    <w:p>
      <w:pPr>
        <w:spacing w:line="360" w:lineRule="auto"/>
        <w:rPr>
          <w:rFonts w:hint="eastAsia" w:asciiTheme="majorEastAsia" w:hAnsiTheme="majorEastAsia" w:eastAsiaTheme="majorEastAsia"/>
          <w:szCs w:val="21"/>
        </w:rPr>
      </w:pPr>
    </w:p>
    <w:p>
      <w:pPr>
        <w:spacing w:line="360" w:lineRule="auto"/>
        <w:rPr>
          <w:rFonts w:hint="eastAsia" w:asciiTheme="majorEastAsia" w:hAnsiTheme="majorEastAsia" w:eastAsiaTheme="majorEastAsia"/>
          <w:szCs w:val="21"/>
        </w:rPr>
      </w:pPr>
    </w:p>
    <w:p>
      <w:pPr>
        <w:spacing w:line="360" w:lineRule="auto"/>
        <w:rPr>
          <w:rFonts w:hint="eastAsia" w:asciiTheme="majorEastAsia" w:hAnsiTheme="majorEastAsia" w:eastAsiaTheme="majorEastAsia"/>
          <w:szCs w:val="21"/>
        </w:rPr>
      </w:pP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附件二</w:t>
      </w:r>
    </w:p>
    <w:p>
      <w:pPr>
        <w:pStyle w:val="2"/>
        <w:spacing w:before="312" w:after="312"/>
      </w:pPr>
      <w:r>
        <w:rPr>
          <w:rFonts w:hint="eastAsia"/>
        </w:rPr>
        <w:t>《C语言程序设计》课程实验教学大纲</w:t>
      </w:r>
    </w:p>
    <w:p>
      <w:pPr>
        <w:pStyle w:val="3"/>
        <w:spacing w:before="156" w:after="156"/>
        <w:ind w:firstLine="562"/>
      </w:pPr>
      <w:r>
        <w:rPr>
          <w:rFonts w:hint="eastAsia"/>
        </w:rPr>
        <w:t>一、课程基本信息</w:t>
      </w:r>
    </w:p>
    <w:p>
      <w:r>
        <w:rPr>
          <w:rFonts w:hint="eastAsia"/>
        </w:rPr>
        <w:t xml:space="preserve">实验课程编码: </w:t>
      </w:r>
    </w:p>
    <w:p>
      <w:r>
        <w:rPr>
          <w:rFonts w:hint="eastAsia"/>
        </w:rPr>
        <w:t xml:space="preserve">实验课程中文名称: </w:t>
      </w:r>
      <w:r>
        <w:rPr>
          <w:rFonts w:hint="eastAsia"/>
          <w:u w:val="single"/>
        </w:rPr>
        <w:t>《C语言程序设计》实验</w:t>
      </w:r>
    </w:p>
    <w:p>
      <w:r>
        <w:rPr>
          <w:rFonts w:hint="eastAsia"/>
        </w:rPr>
        <w:t xml:space="preserve">实验课程英文名称: </w:t>
      </w:r>
      <w:r>
        <w:rPr>
          <w:rFonts w:hint="eastAsia"/>
          <w:u w:val="single"/>
        </w:rPr>
        <w:t>The C Programming Language</w:t>
      </w:r>
    </w:p>
    <w:p>
      <w:r>
        <w:rPr>
          <w:rFonts w:hint="eastAsia"/>
        </w:rPr>
        <w:t xml:space="preserve">课程性质: </w:t>
      </w:r>
      <w:r>
        <w:rPr>
          <w:rFonts w:hint="eastAsia"/>
          <w:u w:val="single"/>
        </w:rPr>
        <w:t>课程配套实验</w:t>
      </w:r>
    </w:p>
    <w:p>
      <w:r>
        <w:rPr>
          <w:rFonts w:hint="eastAsia"/>
        </w:rPr>
        <w:t xml:space="preserve">课程属性: </w:t>
      </w:r>
      <w:r>
        <w:rPr>
          <w:rFonts w:hint="eastAsia"/>
          <w:u w:val="single"/>
        </w:rPr>
        <w:t>专业基础课</w:t>
      </w:r>
    </w:p>
    <w:p>
      <w:r>
        <w:rPr>
          <w:rFonts w:hint="eastAsia"/>
        </w:rPr>
        <w:t xml:space="preserve">实验类型: </w:t>
      </w:r>
      <w:r>
        <w:rPr>
          <w:rFonts w:hint="eastAsia"/>
          <w:u w:val="single"/>
        </w:rPr>
        <w:t>验证、设计、综合</w:t>
      </w:r>
    </w:p>
    <w:p>
      <w:pPr>
        <w:rPr>
          <w:u w:val="single"/>
        </w:rPr>
      </w:pPr>
      <w:r>
        <w:rPr>
          <w:rFonts w:hint="eastAsia"/>
        </w:rPr>
        <w:t xml:space="preserve">教材及实验指导书名称: </w:t>
      </w:r>
      <w:r>
        <w:rPr>
          <w:rFonts w:hint="eastAsia"/>
          <w:u w:val="single"/>
        </w:rPr>
        <w:t>《C程序设计》、《C程序设计题解与上机指导》</w:t>
      </w:r>
    </w:p>
    <w:p>
      <w:r>
        <w:rPr>
          <w:rFonts w:hint="eastAsia"/>
        </w:rPr>
        <w:t>学时学分: 总学时</w:t>
      </w:r>
      <w:r>
        <w:rPr>
          <w:rFonts w:hint="eastAsia"/>
          <w:u w:val="single"/>
        </w:rPr>
        <w:t>54</w:t>
      </w:r>
      <w:r>
        <w:rPr>
          <w:rFonts w:hint="eastAsia"/>
        </w:rPr>
        <w:t xml:space="preserve"> 总学分</w:t>
      </w:r>
      <w:r>
        <w:rPr>
          <w:rFonts w:hint="eastAsia"/>
          <w:u w:val="single"/>
        </w:rPr>
        <w:t>3</w:t>
      </w:r>
      <w:r>
        <w:rPr>
          <w:rFonts w:hint="eastAsia"/>
        </w:rPr>
        <w:t xml:space="preserve"> 实验学时</w:t>
      </w:r>
      <w:r>
        <w:rPr>
          <w:rFonts w:hint="eastAsia"/>
          <w:u w:val="single"/>
        </w:rPr>
        <w:t>18</w:t>
      </w:r>
      <w:r>
        <w:rPr>
          <w:rFonts w:hint="eastAsia"/>
        </w:rPr>
        <w:t xml:space="preserve"> 实验学分</w:t>
      </w:r>
      <w:r>
        <w:rPr>
          <w:rFonts w:hint="eastAsia"/>
          <w:u w:val="single"/>
        </w:rPr>
        <w:t>1</w:t>
      </w:r>
    </w:p>
    <w:p>
      <w:r>
        <w:rPr>
          <w:rFonts w:hint="eastAsia"/>
        </w:rPr>
        <w:t xml:space="preserve">开设实验学期: </w:t>
      </w:r>
      <w:r>
        <w:rPr>
          <w:rFonts w:hint="eastAsia"/>
          <w:u w:val="single"/>
        </w:rPr>
        <w:t>第1学期</w:t>
      </w:r>
      <w:r>
        <w:rPr>
          <w:rFonts w:hint="eastAsia"/>
        </w:rPr>
        <w:t xml:space="preserve"> 年级: </w:t>
      </w:r>
      <w:r>
        <w:rPr>
          <w:rFonts w:hint="eastAsia"/>
          <w:u w:val="single"/>
        </w:rPr>
        <w:t>一年级</w:t>
      </w:r>
    </w:p>
    <w:p>
      <w:r>
        <w:rPr>
          <w:rFonts w:hint="eastAsia"/>
        </w:rPr>
        <w:t xml:space="preserve">先修课程: </w:t>
      </w:r>
      <w:r>
        <w:rPr>
          <w:rFonts w:hint="eastAsia"/>
          <w:u w:val="single"/>
        </w:rPr>
        <w:t>(无)</w:t>
      </w:r>
    </w:p>
    <w:p>
      <w:r>
        <w:rPr>
          <w:rFonts w:hint="eastAsia"/>
        </w:rPr>
        <w:t xml:space="preserve">适用专业: </w:t>
      </w:r>
      <w:r>
        <w:rPr>
          <w:rFonts w:hint="eastAsia"/>
          <w:u w:val="single"/>
        </w:rPr>
        <w:t>金融、物流、信管等</w:t>
      </w:r>
    </w:p>
    <w:p>
      <w:r>
        <w:rPr>
          <w:rFonts w:hint="eastAsia"/>
        </w:rPr>
        <w:t xml:space="preserve">实验要求: </w:t>
      </w:r>
      <w:r>
        <w:rPr>
          <w:rFonts w:hint="eastAsia"/>
          <w:u w:val="single"/>
        </w:rPr>
        <w:t>必修</w:t>
      </w:r>
    </w:p>
    <w:p>
      <w:pPr>
        <w:pStyle w:val="3"/>
        <w:spacing w:before="156" w:after="156"/>
        <w:ind w:firstLine="562"/>
      </w:pPr>
      <w:r>
        <w:rPr>
          <w:rFonts w:hint="eastAsia"/>
        </w:rPr>
        <w:t>二、课程性质、目的和任务</w:t>
      </w:r>
    </w:p>
    <w:p>
      <w:pPr>
        <w:pStyle w:val="6"/>
      </w:pPr>
      <w:r>
        <w:rPr>
          <w:rFonts w:hint="eastAsia"/>
        </w:rPr>
        <w:t>《C语言程序设计》是金融、物流、信管等专业的重要专业基础课, 《C语言程序设计》课程实验是该课程的配套的实验, 其目的是通过该课程的实验加深学生对程序设计基本概念的认识, 掌握程序设计的基本方法, 熟练运用开发工具开发和调试程序, 培养良好的编程习惯和风格, 增强实践动手能力, 提高分析问题和解决问题的能力, 激发探索、实践、研究和创新精神, 为后续专业课程的学习打下良好的基础。</w:t>
      </w:r>
    </w:p>
    <w:p>
      <w:pPr>
        <w:pStyle w:val="6"/>
      </w:pPr>
      <w:r>
        <w:rPr>
          <w:rFonts w:hint="eastAsia"/>
        </w:rPr>
        <w:t>《C语言程序设计》课程总共54学时, 其中实验占18学时, 包括9个实验项目。除前2次实验外, 其后的7次实验都包括有验证型实验和设计型实验任务。</w:t>
      </w:r>
    </w:p>
    <w:p>
      <w:pPr>
        <w:pStyle w:val="6"/>
      </w:pPr>
      <w:r>
        <w:rPr>
          <w:rFonts w:hint="eastAsia"/>
        </w:rPr>
        <w:t>为保证能按时按质按量完成实验, 实验任务课前布置给学生, 让学生提前做好准备, 实验课主要调试程序, 教师解答学生的问题并检查实验情况。课后要求学生完成实验报告, 记载设计思想、实现方法, 以及程序调试情况和运行结果等。全部程序调试通过方为合格。</w:t>
      </w:r>
    </w:p>
    <w:p>
      <w:pPr>
        <w:pStyle w:val="3"/>
        <w:spacing w:before="156" w:after="156"/>
        <w:ind w:firstLine="562"/>
      </w:pPr>
      <w:r>
        <w:rPr>
          <w:rFonts w:hint="eastAsia"/>
        </w:rPr>
        <w:t>三、教学要求</w:t>
      </w:r>
    </w:p>
    <w:p>
      <w:pPr>
        <w:pStyle w:val="6"/>
      </w:pPr>
      <w:r>
        <w:rPr>
          <w:rFonts w:hint="eastAsia"/>
        </w:rPr>
        <w:t>本课程的实验占有重要地位, 根据课程性质和特点, 对于较复杂的任务, 可将学生分为小组(1~2名学生一组, 人数不宜过多)进行, 这样不仅能有效促进学生间的交流, 达到互相帮助、共同提高的目的, 还能培养学生的合作意识, 为将来大型项目的团队协作打下基础。通过实验使学生达到以下要求:</w:t>
      </w:r>
    </w:p>
    <w:p>
      <w:pPr>
        <w:pStyle w:val="6"/>
      </w:pPr>
      <w:r>
        <w:rPr>
          <w:rFonts w:hint="eastAsia"/>
        </w:rPr>
        <w:t>1. 掌握结构化程序设计的基本方法, 熟练运用顺序、选择和循环结构进行程序设计。</w:t>
      </w:r>
    </w:p>
    <w:p>
      <w:pPr>
        <w:pStyle w:val="6"/>
      </w:pPr>
      <w:r>
        <w:rPr>
          <w:rFonts w:hint="eastAsia"/>
        </w:rPr>
        <w:t>2. 掌握模块程序设计的基本方法, 对复杂系统进行适当的功能划分, 并熟练运用函数进行模块设计, 编写具有一定规模的大程序。</w:t>
      </w:r>
    </w:p>
    <w:p>
      <w:pPr>
        <w:pStyle w:val="6"/>
      </w:pPr>
      <w:r>
        <w:rPr>
          <w:rFonts w:hint="eastAsia"/>
        </w:rPr>
        <w:t>3. 掌握常用的算法, 能根据具体问题采用适当的数据结构, 并设计相应算法, 具备初步的分析问题和解决问题的能力。</w:t>
      </w:r>
    </w:p>
    <w:p>
      <w:pPr>
        <w:pStyle w:val="6"/>
      </w:pPr>
      <w:r>
        <w:rPr>
          <w:rFonts w:hint="eastAsia"/>
        </w:rPr>
        <w:t>4. 按软件工程的专业要求, 培养初步的团队协作能力, 从需求分析、算法设计、编写程序、调试排错和测试运行等环节进行训练, 完成规定的实验任务。</w:t>
      </w:r>
    </w:p>
    <w:p>
      <w:pPr>
        <w:pStyle w:val="3"/>
        <w:spacing w:before="156" w:after="156"/>
        <w:ind w:firstLine="562"/>
      </w:pPr>
      <w:r>
        <w:rPr>
          <w:rFonts w:hint="eastAsia"/>
        </w:rPr>
        <w:t>四、适用专业</w:t>
      </w:r>
    </w:p>
    <w:p>
      <w:pPr>
        <w:pStyle w:val="6"/>
      </w:pPr>
      <w:r>
        <w:rPr>
          <w:rFonts w:hint="eastAsia"/>
        </w:rPr>
        <w:t>软件工程。</w:t>
      </w:r>
    </w:p>
    <w:p>
      <w:pPr>
        <w:pStyle w:val="3"/>
        <w:spacing w:before="156" w:after="156"/>
        <w:ind w:firstLine="562"/>
      </w:pPr>
      <w:r>
        <w:rPr>
          <w:rFonts w:hint="eastAsia"/>
        </w:rPr>
        <w:t>五、主要仪器设备</w:t>
      </w:r>
    </w:p>
    <w:p>
      <w:pPr>
        <w:pStyle w:val="6"/>
      </w:pPr>
      <w:r>
        <w:rPr>
          <w:rFonts w:hint="eastAsia"/>
        </w:rPr>
        <w:t>个人计算机、Windows操作系统和Visual C++集成开发环境。</w:t>
      </w:r>
    </w:p>
    <w:p>
      <w:pPr>
        <w:pStyle w:val="3"/>
        <w:spacing w:before="156" w:after="156"/>
        <w:ind w:firstLine="562"/>
      </w:pPr>
      <w:r>
        <w:rPr>
          <w:rFonts w:hint="eastAsia"/>
        </w:rPr>
        <w:t>六、实验教学要求与教学方法</w:t>
      </w:r>
    </w:p>
    <w:p>
      <w:pPr>
        <w:pStyle w:val="4"/>
        <w:spacing w:before="93" w:after="93"/>
      </w:pPr>
      <w:r>
        <w:rPr>
          <w:rFonts w:hint="eastAsia"/>
        </w:rPr>
        <w:t>教学要求:</w:t>
      </w:r>
    </w:p>
    <w:p>
      <w:pPr>
        <w:pStyle w:val="6"/>
      </w:pPr>
      <w:r>
        <w:rPr>
          <w:rFonts w:hint="eastAsia"/>
        </w:rPr>
        <w:t>1. 教师在课前将实验任务和要求发布到网上, 并在实验课上向学生进一步阐明。</w:t>
      </w:r>
    </w:p>
    <w:p>
      <w:pPr>
        <w:pStyle w:val="6"/>
      </w:pPr>
      <w:r>
        <w:rPr>
          <w:rFonts w:hint="eastAsia"/>
        </w:rPr>
        <w:t>2. 学生必须在课前完成准备工作, 包括算法的设计和程序的编制等。</w:t>
      </w:r>
    </w:p>
    <w:p>
      <w:pPr>
        <w:pStyle w:val="4"/>
        <w:spacing w:before="93" w:after="93"/>
      </w:pPr>
      <w:r>
        <w:rPr>
          <w:rFonts w:hint="eastAsia"/>
        </w:rPr>
        <w:t>教学方法:</w:t>
      </w:r>
    </w:p>
    <w:p>
      <w:pPr>
        <w:pStyle w:val="6"/>
      </w:pPr>
      <w:r>
        <w:rPr>
          <w:rFonts w:hint="eastAsia"/>
        </w:rPr>
        <w:t>1. 教师每节实验课都应清点学生人数, 填写实验记录。</w:t>
      </w:r>
    </w:p>
    <w:p>
      <w:pPr>
        <w:pStyle w:val="6"/>
      </w:pPr>
      <w:r>
        <w:rPr>
          <w:rFonts w:hint="eastAsia"/>
        </w:rPr>
        <w:t>2. 复杂实验可按1~2名学生一组分组完成, 简单实验则由每名学生独立完成。</w:t>
      </w:r>
    </w:p>
    <w:p>
      <w:pPr>
        <w:pStyle w:val="6"/>
      </w:pPr>
      <w:r>
        <w:rPr>
          <w:rFonts w:hint="eastAsia"/>
        </w:rPr>
        <w:t>3. 教师只指导学生解决问题, 但实验必须由学生自己完成。</w:t>
      </w:r>
    </w:p>
    <w:p>
      <w:pPr>
        <w:pStyle w:val="6"/>
      </w:pPr>
      <w:r>
        <w:rPr>
          <w:rFonts w:hint="eastAsia"/>
        </w:rPr>
        <w:t>4. 程序必须进行测试, 经教师认可方可通过。</w:t>
      </w:r>
    </w:p>
    <w:p>
      <w:pPr>
        <w:pStyle w:val="6"/>
      </w:pPr>
      <w:r>
        <w:rPr>
          <w:rFonts w:hint="eastAsia"/>
        </w:rPr>
        <w:t>5. 提交实验报告, 写明算法思想, 附完整的程序清单(带注释)和测试结果。</w:t>
      </w:r>
    </w:p>
    <w:p>
      <w:pPr>
        <w:pStyle w:val="3"/>
        <w:spacing w:before="156" w:after="156"/>
        <w:ind w:firstLine="562"/>
      </w:pPr>
      <w:r>
        <w:rPr>
          <w:rFonts w:hint="eastAsia"/>
        </w:rPr>
        <w:t>七、考核方式</w:t>
      </w:r>
    </w:p>
    <w:p>
      <w:pPr>
        <w:pStyle w:val="6"/>
      </w:pPr>
      <w:r>
        <w:rPr>
          <w:rFonts w:hint="eastAsia"/>
        </w:rPr>
        <w:t>程序和实验报告。</w:t>
      </w:r>
    </w:p>
    <w:p>
      <w:pPr>
        <w:pStyle w:val="6"/>
      </w:pPr>
      <w:r>
        <w:rPr>
          <w:rFonts w:hint="eastAsia"/>
        </w:rPr>
        <w:t>本课程总评成绩按平时成绩30%、期末考试成绩70%计算。其中平时成绩按作业60%、实验40%计算。</w:t>
      </w:r>
    </w:p>
    <w:p>
      <w:pPr>
        <w:pStyle w:val="6"/>
      </w:pPr>
      <w:r>
        <w:rPr>
          <w:rFonts w:hint="eastAsia"/>
        </w:rPr>
        <w:t>每次实验的成绩按程序50%、实验报告50%计算。</w:t>
      </w:r>
    </w:p>
    <w:p>
      <w:pPr>
        <w:pStyle w:val="6"/>
      </w:pPr>
      <w:r>
        <w:rPr>
          <w:rFonts w:hint="eastAsia"/>
        </w:rPr>
        <w:t>实验成绩分为A(90~100分)、B(80~89分)、C(70~79分)、D(60~69分)、E(0~59分)五级。</w:t>
      </w:r>
    </w:p>
    <w:p>
      <w:pPr>
        <w:pStyle w:val="3"/>
        <w:spacing w:before="156" w:after="156"/>
        <w:ind w:firstLine="562"/>
      </w:pPr>
      <w:r>
        <w:rPr>
          <w:rFonts w:hint="eastAsia"/>
        </w:rPr>
        <w:t>八、实验项目设置与内容</w:t>
      </w:r>
    </w:p>
    <w:tbl>
      <w:tblPr>
        <w:tblStyle w:val="15"/>
        <w:tblW w:w="4500"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616"/>
        <w:gridCol w:w="3268"/>
        <w:gridCol w:w="61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6" w:type="dxa"/>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序号</w:t>
            </w:r>
          </w:p>
        </w:tc>
        <w:tc>
          <w:tcPr>
            <w:tcW w:w="3268" w:type="dxa"/>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实验内容</w:t>
            </w:r>
          </w:p>
        </w:tc>
        <w:tc>
          <w:tcPr>
            <w:tcW w:w="616" w:type="dxa"/>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学时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6" w:type="dxa"/>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1</w:t>
            </w:r>
          </w:p>
        </w:tc>
        <w:tc>
          <w:tcPr>
            <w:tcW w:w="3268" w:type="dxa"/>
          </w:tcPr>
          <w:p>
            <w:pPr>
              <w:rPr>
                <w:rFonts w:ascii="Calibri" w:hAnsi="Calibri" w:eastAsia="宋体" w:cs="Times New Roman"/>
                <w:kern w:val="0"/>
                <w:sz w:val="20"/>
                <w:szCs w:val="20"/>
              </w:rPr>
            </w:pPr>
            <w:r>
              <w:rPr>
                <w:rFonts w:hint="eastAsia" w:ascii="Calibri" w:hAnsi="Calibri" w:eastAsia="宋体" w:cs="Times New Roman"/>
                <w:kern w:val="0"/>
                <w:sz w:val="20"/>
                <w:szCs w:val="20"/>
              </w:rPr>
              <w:t>实验1 简单C/C++程序</w:t>
            </w:r>
          </w:p>
        </w:tc>
        <w:tc>
          <w:tcPr>
            <w:tcW w:w="616" w:type="dxa"/>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6" w:type="dxa"/>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2</w:t>
            </w:r>
          </w:p>
        </w:tc>
        <w:tc>
          <w:tcPr>
            <w:tcW w:w="3268" w:type="dxa"/>
          </w:tcPr>
          <w:p>
            <w:pPr>
              <w:rPr>
                <w:rFonts w:ascii="Calibri" w:hAnsi="Calibri" w:eastAsia="宋体" w:cs="Times New Roman"/>
                <w:kern w:val="0"/>
                <w:sz w:val="20"/>
                <w:szCs w:val="20"/>
              </w:rPr>
            </w:pPr>
            <w:r>
              <w:rPr>
                <w:rFonts w:hint="eastAsia" w:ascii="Calibri" w:hAnsi="Calibri" w:eastAsia="宋体" w:cs="Times New Roman"/>
                <w:kern w:val="0"/>
                <w:sz w:val="20"/>
                <w:szCs w:val="20"/>
              </w:rPr>
              <w:t>实验2 表达式及顺序结构程序设计</w:t>
            </w:r>
          </w:p>
        </w:tc>
        <w:tc>
          <w:tcPr>
            <w:tcW w:w="616" w:type="dxa"/>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16" w:type="dxa"/>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3</w:t>
            </w:r>
          </w:p>
        </w:tc>
        <w:tc>
          <w:tcPr>
            <w:tcW w:w="3268" w:type="dxa"/>
          </w:tcPr>
          <w:p>
            <w:pPr>
              <w:rPr>
                <w:rFonts w:ascii="Calibri" w:hAnsi="Calibri" w:eastAsia="宋体" w:cs="Times New Roman"/>
                <w:kern w:val="0"/>
                <w:sz w:val="20"/>
                <w:szCs w:val="20"/>
              </w:rPr>
            </w:pPr>
            <w:r>
              <w:rPr>
                <w:rFonts w:hint="eastAsia" w:ascii="Calibri" w:hAnsi="Calibri" w:eastAsia="宋体" w:cs="Times New Roman"/>
                <w:kern w:val="0"/>
                <w:sz w:val="20"/>
                <w:szCs w:val="20"/>
              </w:rPr>
              <w:t>实验3 选择结构程序设计</w:t>
            </w:r>
          </w:p>
        </w:tc>
        <w:tc>
          <w:tcPr>
            <w:tcW w:w="616" w:type="dxa"/>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6" w:type="dxa"/>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4</w:t>
            </w:r>
          </w:p>
        </w:tc>
        <w:tc>
          <w:tcPr>
            <w:tcW w:w="3268" w:type="dxa"/>
          </w:tcPr>
          <w:p>
            <w:pPr>
              <w:rPr>
                <w:rFonts w:ascii="Calibri" w:hAnsi="Calibri" w:eastAsia="宋体" w:cs="Times New Roman"/>
                <w:kern w:val="0"/>
                <w:sz w:val="20"/>
                <w:szCs w:val="20"/>
              </w:rPr>
            </w:pPr>
            <w:r>
              <w:rPr>
                <w:rFonts w:hint="eastAsia" w:ascii="Calibri" w:hAnsi="Calibri" w:eastAsia="宋体" w:cs="Times New Roman"/>
                <w:kern w:val="0"/>
                <w:sz w:val="20"/>
                <w:szCs w:val="20"/>
              </w:rPr>
              <w:t>实验4 循环结构程序设计</w:t>
            </w:r>
          </w:p>
        </w:tc>
        <w:tc>
          <w:tcPr>
            <w:tcW w:w="616" w:type="dxa"/>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6" w:type="dxa"/>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5</w:t>
            </w:r>
          </w:p>
        </w:tc>
        <w:tc>
          <w:tcPr>
            <w:tcW w:w="3268" w:type="dxa"/>
          </w:tcPr>
          <w:p>
            <w:pPr>
              <w:rPr>
                <w:rFonts w:ascii="Calibri" w:hAnsi="Calibri" w:eastAsia="宋体" w:cs="Times New Roman"/>
                <w:kern w:val="0"/>
                <w:sz w:val="20"/>
                <w:szCs w:val="20"/>
              </w:rPr>
            </w:pPr>
            <w:r>
              <w:rPr>
                <w:rFonts w:hint="eastAsia" w:ascii="Calibri" w:hAnsi="Calibri" w:eastAsia="宋体" w:cs="Times New Roman"/>
                <w:kern w:val="0"/>
                <w:sz w:val="20"/>
                <w:szCs w:val="20"/>
              </w:rPr>
              <w:t>实验5 函数及模块化程序设计</w:t>
            </w:r>
          </w:p>
        </w:tc>
        <w:tc>
          <w:tcPr>
            <w:tcW w:w="616" w:type="dxa"/>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6" w:type="dxa"/>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6</w:t>
            </w:r>
          </w:p>
        </w:tc>
        <w:tc>
          <w:tcPr>
            <w:tcW w:w="3268" w:type="dxa"/>
          </w:tcPr>
          <w:p>
            <w:pPr>
              <w:rPr>
                <w:rFonts w:ascii="Calibri" w:hAnsi="Calibri" w:eastAsia="宋体" w:cs="Times New Roman"/>
                <w:kern w:val="0"/>
                <w:sz w:val="20"/>
                <w:szCs w:val="20"/>
              </w:rPr>
            </w:pPr>
            <w:r>
              <w:rPr>
                <w:rFonts w:hint="eastAsia" w:ascii="Calibri" w:hAnsi="Calibri" w:eastAsia="宋体" w:cs="Times New Roman"/>
                <w:kern w:val="0"/>
                <w:sz w:val="20"/>
                <w:szCs w:val="20"/>
              </w:rPr>
              <w:t>实验6 数组的应用</w:t>
            </w:r>
          </w:p>
        </w:tc>
        <w:tc>
          <w:tcPr>
            <w:tcW w:w="616" w:type="dxa"/>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PrEx>
        <w:trPr>
          <w:jc w:val="center"/>
        </w:trPr>
        <w:tc>
          <w:tcPr>
            <w:tcW w:w="616" w:type="dxa"/>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7</w:t>
            </w:r>
          </w:p>
        </w:tc>
        <w:tc>
          <w:tcPr>
            <w:tcW w:w="3268" w:type="dxa"/>
          </w:tcPr>
          <w:p>
            <w:pPr>
              <w:rPr>
                <w:rFonts w:ascii="Calibri" w:hAnsi="Calibri" w:eastAsia="宋体" w:cs="Times New Roman"/>
                <w:kern w:val="0"/>
                <w:sz w:val="20"/>
                <w:szCs w:val="20"/>
              </w:rPr>
            </w:pPr>
            <w:r>
              <w:rPr>
                <w:rFonts w:hint="eastAsia" w:ascii="Calibri" w:hAnsi="Calibri" w:eastAsia="宋体" w:cs="Times New Roman"/>
                <w:kern w:val="0"/>
                <w:sz w:val="20"/>
                <w:szCs w:val="20"/>
              </w:rPr>
              <w:t>实验7指针的应用</w:t>
            </w:r>
          </w:p>
        </w:tc>
        <w:tc>
          <w:tcPr>
            <w:tcW w:w="616" w:type="dxa"/>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6" w:type="dxa"/>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8</w:t>
            </w:r>
          </w:p>
        </w:tc>
        <w:tc>
          <w:tcPr>
            <w:tcW w:w="3268" w:type="dxa"/>
          </w:tcPr>
          <w:p>
            <w:pPr>
              <w:rPr>
                <w:rFonts w:ascii="Calibri" w:hAnsi="Calibri" w:eastAsia="宋体" w:cs="Times New Roman"/>
                <w:kern w:val="0"/>
                <w:sz w:val="20"/>
                <w:szCs w:val="20"/>
              </w:rPr>
            </w:pPr>
            <w:r>
              <w:rPr>
                <w:rFonts w:hint="eastAsia" w:ascii="Calibri" w:hAnsi="Calibri" w:eastAsia="宋体" w:cs="Times New Roman"/>
                <w:kern w:val="0"/>
                <w:sz w:val="20"/>
                <w:szCs w:val="20"/>
              </w:rPr>
              <w:t>实验8 结构的应用</w:t>
            </w:r>
          </w:p>
        </w:tc>
        <w:tc>
          <w:tcPr>
            <w:tcW w:w="616" w:type="dxa"/>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jc w:val="center"/>
        </w:trPr>
        <w:tc>
          <w:tcPr>
            <w:tcW w:w="616" w:type="dxa"/>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9</w:t>
            </w:r>
          </w:p>
        </w:tc>
        <w:tc>
          <w:tcPr>
            <w:tcW w:w="3268" w:type="dxa"/>
          </w:tcPr>
          <w:p>
            <w:pPr>
              <w:rPr>
                <w:rFonts w:ascii="Calibri" w:hAnsi="Calibri" w:eastAsia="宋体" w:cs="Times New Roman"/>
                <w:kern w:val="0"/>
                <w:sz w:val="20"/>
                <w:szCs w:val="20"/>
              </w:rPr>
            </w:pPr>
            <w:r>
              <w:rPr>
                <w:rFonts w:hint="eastAsia" w:ascii="Calibri" w:hAnsi="Calibri" w:eastAsia="宋体" w:cs="Times New Roman"/>
                <w:kern w:val="0"/>
                <w:sz w:val="20"/>
                <w:szCs w:val="20"/>
              </w:rPr>
              <w:t>实验9 综合设计</w:t>
            </w:r>
          </w:p>
        </w:tc>
        <w:tc>
          <w:tcPr>
            <w:tcW w:w="616" w:type="dxa"/>
          </w:tcPr>
          <w:p>
            <w:pPr>
              <w:jc w:val="center"/>
              <w:rPr>
                <w:rFonts w:ascii="Calibri" w:hAnsi="Calibri" w:eastAsia="宋体" w:cs="Times New Roman"/>
                <w:kern w:val="0"/>
                <w:sz w:val="20"/>
                <w:szCs w:val="20"/>
              </w:rPr>
            </w:pPr>
            <w:r>
              <w:rPr>
                <w:rFonts w:hint="eastAsia" w:ascii="Calibri" w:hAnsi="Calibri" w:eastAsia="宋体" w:cs="Times New Roman"/>
                <w:kern w:val="0"/>
                <w:sz w:val="20"/>
                <w:szCs w:val="20"/>
              </w:rPr>
              <w:t>2</w:t>
            </w:r>
          </w:p>
        </w:tc>
      </w:tr>
    </w:tbl>
    <w:p>
      <w:pPr>
        <w:pStyle w:val="3"/>
        <w:spacing w:before="156" w:after="156"/>
        <w:ind w:firstLine="562"/>
      </w:pPr>
      <w:r>
        <w:rPr>
          <w:rFonts w:hint="eastAsia"/>
        </w:rPr>
        <w:t>九、推荐教材和教学参考书</w:t>
      </w:r>
    </w:p>
    <w:p>
      <w:pPr>
        <w:pStyle w:val="6"/>
      </w:pPr>
      <w:r>
        <w:rPr>
          <w:rFonts w:hint="eastAsia"/>
        </w:rPr>
        <w:t>实验教材: 《C程序设计题解与上机指导》, 谭浩强编著, 清华大学出版社, 2005.7。</w:t>
      </w:r>
    </w:p>
    <w:p>
      <w:pPr>
        <w:pStyle w:val="3"/>
        <w:spacing w:before="156" w:after="156"/>
        <w:ind w:firstLine="562"/>
      </w:pPr>
      <w:r>
        <w:rPr>
          <w:rFonts w:hint="eastAsia"/>
        </w:rPr>
        <w:t>十、执行大纲说明</w:t>
      </w:r>
    </w:p>
    <w:p>
      <w:pPr>
        <w:pStyle w:val="6"/>
      </w:pPr>
      <w:r>
        <w:rPr>
          <w:rFonts w:hint="eastAsia"/>
        </w:rPr>
        <w:t>1. 《C语言程序设计》是针对一年级新生开设的第一门程序设计课程, 有一定难度。学生有一个逐渐适应的过程, 需要教师耐心地指导。</w:t>
      </w:r>
    </w:p>
    <w:p>
      <w:pPr>
        <w:pStyle w:val="6"/>
      </w:pPr>
      <w:r>
        <w:rPr>
          <w:rFonts w:hint="eastAsia"/>
        </w:rPr>
        <w:t>2. 《C语言程序设计》的主要目的是培养学生的基本程序设计能力, 使学生掌握结构化程序设计和模块化程序设计的基本方法, 培养良好的编程习惯和合作精神。</w:t>
      </w:r>
    </w:p>
    <w:p>
      <w:pPr>
        <w:pStyle w:val="6"/>
      </w:pPr>
      <w:r>
        <w:rPr>
          <w:rFonts w:hint="eastAsia"/>
        </w:rPr>
        <w:t>3. 实验课任务大致可分为两部分, 一部分是基本题, 一部分是选做的提高题。对于基础较差的学生, 只要求完成基本题; 对于基础较好的学生, 可由学生自主选择和完成提高题。</w:t>
      </w:r>
    </w:p>
    <w:p>
      <w:pPr>
        <w:pStyle w:val="6"/>
      </w:pPr>
      <w:r>
        <w:rPr>
          <w:rFonts w:hint="eastAsia"/>
        </w:rPr>
        <w:t>4. 教师在适当时间对实验进行讲评和总结, 能有效促进交流、开阔思路、提高兴趣、培养研究、探索和创新的精神。</w:t>
      </w:r>
    </w:p>
    <w:p>
      <w:pPr>
        <w:pStyle w:val="3"/>
        <w:spacing w:before="156" w:after="156"/>
        <w:ind w:firstLine="562"/>
      </w:pPr>
      <w:r>
        <w:rPr>
          <w:rFonts w:hint="eastAsia"/>
        </w:rPr>
        <w:t>制定人: 李  祥</w:t>
      </w:r>
    </w:p>
    <w:p>
      <w:pPr>
        <w:pStyle w:val="3"/>
        <w:spacing w:before="156" w:after="156"/>
        <w:ind w:firstLine="562"/>
      </w:pPr>
      <w:r>
        <w:rPr>
          <w:rFonts w:hint="eastAsia"/>
        </w:rPr>
        <w:t>审核人: 桂  超</w:t>
      </w:r>
    </w:p>
    <w:p>
      <w:pPr>
        <w:pStyle w:val="3"/>
        <w:spacing w:before="156" w:after="156"/>
        <w:ind w:firstLine="562"/>
      </w:pPr>
      <w:r>
        <w:rPr>
          <w:rFonts w:hint="eastAsia"/>
        </w:rPr>
        <w:t xml:space="preserve">批准人: </w:t>
      </w:r>
    </w:p>
    <w:p>
      <w:pPr>
        <w:pStyle w:val="3"/>
        <w:spacing w:before="156" w:after="156"/>
        <w:ind w:firstLine="562"/>
      </w:pPr>
      <w:r>
        <w:rPr>
          <w:rFonts w:hint="eastAsia"/>
        </w:rPr>
        <w:t>制定时间: 2015年8月</w:t>
      </w: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附件三</w:t>
      </w:r>
    </w:p>
    <w:p>
      <w:pPr>
        <w:pStyle w:val="2"/>
        <w:spacing w:before="312" w:after="312"/>
      </w:pPr>
      <w:r>
        <w:rPr>
          <w:rFonts w:hint="eastAsia"/>
        </w:rPr>
        <w:t>C语言程序设计</w:t>
      </w:r>
    </w:p>
    <w:p>
      <w:pPr>
        <w:pStyle w:val="2"/>
        <w:spacing w:before="312" w:after="312"/>
      </w:pPr>
      <w:r>
        <w:rPr>
          <w:rFonts w:hint="eastAsia"/>
        </w:rPr>
        <w:t>考试大纲</w:t>
      </w:r>
    </w:p>
    <w:p>
      <w:pPr>
        <w:tabs>
          <w:tab w:val="left" w:pos="1080"/>
        </w:tabs>
      </w:pPr>
      <w:r>
        <w:rPr>
          <w:rStyle w:val="12"/>
          <w:rFonts w:hint="eastAsia"/>
        </w:rPr>
        <w:t>课程名称</w:t>
      </w:r>
      <w:r>
        <w:t>:</w:t>
      </w:r>
      <w:r>
        <w:tab/>
      </w:r>
      <w:r>
        <w:rPr>
          <w:rFonts w:hint="eastAsia"/>
        </w:rPr>
        <w:t>C语言程序设计</w:t>
      </w:r>
    </w:p>
    <w:p>
      <w:pPr>
        <w:tabs>
          <w:tab w:val="left" w:pos="1050"/>
          <w:tab w:val="left" w:pos="1080"/>
        </w:tabs>
      </w:pPr>
      <w:r>
        <w:rPr>
          <w:rStyle w:val="12"/>
          <w:rFonts w:hint="eastAsia"/>
        </w:rPr>
        <w:t>课程性质</w:t>
      </w:r>
      <w:r>
        <w:t>:</w:t>
      </w:r>
      <w:r>
        <w:tab/>
      </w:r>
      <w:r>
        <w:rPr>
          <w:rFonts w:hint="eastAsia"/>
        </w:rPr>
        <w:t>必修</w:t>
      </w:r>
    </w:p>
    <w:p>
      <w:pPr>
        <w:tabs>
          <w:tab w:val="left" w:pos="1050"/>
          <w:tab w:val="left" w:pos="1080"/>
        </w:tabs>
      </w:pPr>
      <w:r>
        <w:rPr>
          <w:rStyle w:val="12"/>
          <w:rFonts w:hint="eastAsia"/>
        </w:rPr>
        <w:t>考试对象</w:t>
      </w:r>
      <w:r>
        <w:t>:</w:t>
      </w:r>
      <w:r>
        <w:tab/>
      </w:r>
      <w:r>
        <w:rPr>
          <w:rFonts w:hint="eastAsia"/>
        </w:rPr>
        <w:t>全日制本科非计算机专业</w:t>
      </w:r>
    </w:p>
    <w:p>
      <w:pPr>
        <w:tabs>
          <w:tab w:val="left" w:pos="1050"/>
          <w:tab w:val="left" w:pos="1080"/>
        </w:tabs>
      </w:pPr>
      <w:r>
        <w:rPr>
          <w:rStyle w:val="12"/>
          <w:rFonts w:hint="eastAsia"/>
        </w:rPr>
        <w:t>使用教材</w:t>
      </w:r>
      <w:r>
        <w:t>:</w:t>
      </w:r>
      <w:r>
        <w:tab/>
      </w:r>
      <w:r>
        <w:rPr>
          <w:rFonts w:hint="eastAsia"/>
        </w:rPr>
        <w:t>谭浩强主编, 《C语言程序设计(第四版)》谭浩强著 清华大学出版社</w:t>
      </w:r>
    </w:p>
    <w:p>
      <w:pPr>
        <w:pStyle w:val="4"/>
        <w:spacing w:before="93" w:after="93"/>
      </w:pPr>
      <w:r>
        <w:rPr>
          <w:rFonts w:hint="eastAsia"/>
        </w:rPr>
        <w:t>一. 课程要求:</w:t>
      </w:r>
    </w:p>
    <w:p>
      <w:pPr>
        <w:pStyle w:val="6"/>
      </w:pPr>
      <w:r>
        <w:rPr>
          <w:rFonts w:hint="eastAsia"/>
        </w:rPr>
        <w:t>C语言程序设计是计算机相关专业的专业基础课, 通过该课程的学习, 使学生通过理论教学和上机实验, 掌握高级语言的基本语法和程序设计的基本方法, 为后续课程的学习打下坚实的基础。</w:t>
      </w:r>
    </w:p>
    <w:p>
      <w:pPr>
        <w:pStyle w:val="4"/>
        <w:spacing w:before="93" w:after="93"/>
      </w:pPr>
      <w:r>
        <w:rPr>
          <w:rFonts w:hint="eastAsia"/>
        </w:rPr>
        <w:t>二. 课程考试内容及所占比重</w:t>
      </w:r>
    </w:p>
    <w:p>
      <w:pPr>
        <w:pStyle w:val="22"/>
      </w:pPr>
      <w:r>
        <w:rPr>
          <w:rFonts w:hint="eastAsia"/>
        </w:rPr>
        <w:t>(一) 考试范围</w:t>
      </w:r>
    </w:p>
    <w:p>
      <w:pPr>
        <w:pStyle w:val="6"/>
      </w:pPr>
      <w:r>
        <w:rPr>
          <w:rFonts w:hint="eastAsia"/>
        </w:rPr>
        <w:t xml:space="preserve">第一章 程序设计和C语言 </w:t>
      </w:r>
    </w:p>
    <w:p>
      <w:pPr>
        <w:pStyle w:val="6"/>
      </w:pPr>
      <w:r>
        <w:rPr>
          <w:rFonts w:hint="eastAsia"/>
        </w:rPr>
        <w:t>C语言出现的历史背景和特点, C程序的结构, 从最简单的C程序入手使学生掌握C程序的开发步骤。</w:t>
      </w:r>
    </w:p>
    <w:p>
      <w:pPr>
        <w:pStyle w:val="6"/>
      </w:pPr>
      <w:r>
        <w:rPr>
          <w:rFonts w:hint="eastAsia"/>
        </w:rPr>
        <w:t>第二章 最简单的C程序设计——顺序程序设计</w:t>
      </w:r>
    </w:p>
    <w:p>
      <w:pPr>
        <w:pStyle w:val="6"/>
      </w:pPr>
      <w:r>
        <w:rPr>
          <w:rFonts w:hint="eastAsia" w:hAnsi="宋体"/>
          <w:szCs w:val="21"/>
        </w:rPr>
        <w:t>C语言的基本数据类型、常量和变量的基本概念, 整型、实型数据的编码和运算, 以及混运算过程中的类型转换, C语句的分类, 掌握赋值运算, 掌握字符的输入、输出方法, 整数和实数的输入、输出方法</w:t>
      </w:r>
      <w:r>
        <w:rPr>
          <w:rFonts w:hint="eastAsia"/>
        </w:rPr>
        <w:t>。</w:t>
      </w:r>
    </w:p>
    <w:p>
      <w:pPr>
        <w:pStyle w:val="6"/>
        <w:rPr>
          <w:szCs w:val="21"/>
        </w:rPr>
      </w:pPr>
      <w:r>
        <w:rPr>
          <w:rFonts w:hint="eastAsia"/>
        </w:rPr>
        <w:t xml:space="preserve">第三章 </w:t>
      </w:r>
      <w:r>
        <w:rPr>
          <w:rFonts w:hint="eastAsia"/>
          <w:szCs w:val="21"/>
        </w:rPr>
        <w:t>选择结构程序设计</w:t>
      </w:r>
    </w:p>
    <w:p>
      <w:pPr>
        <w:pStyle w:val="6"/>
      </w:pPr>
      <w:r>
        <w:rPr>
          <w:rFonts w:hint="eastAsia" w:hAnsi="宋体"/>
          <w:szCs w:val="21"/>
        </w:rPr>
        <w:t>关系运算和逻辑运算, 掌握if语句和switch语句的语法, 能熟练运用这些语句解决实际问题</w:t>
      </w:r>
      <w:r>
        <w:rPr>
          <w:rFonts w:hint="eastAsia"/>
        </w:rPr>
        <w:t>。</w:t>
      </w:r>
    </w:p>
    <w:p>
      <w:pPr>
        <w:pStyle w:val="6"/>
      </w:pPr>
      <w:r>
        <w:rPr>
          <w:rFonts w:hint="eastAsia"/>
        </w:rPr>
        <w:t>第四章 循环结构程序设计</w:t>
      </w:r>
    </w:p>
    <w:p>
      <w:pPr>
        <w:pStyle w:val="6"/>
      </w:pPr>
      <w:r>
        <w:rPr>
          <w:rFonts w:hint="eastAsia" w:hAnsi="宋体"/>
          <w:szCs w:val="21"/>
        </w:rPr>
        <w:t>了解和掌握循环语句的语法和执行过程, 逐步掌握运用循环语句解决实际问题的方法</w:t>
      </w:r>
      <w:r>
        <w:rPr>
          <w:rFonts w:hint="eastAsia"/>
        </w:rPr>
        <w:t>。</w:t>
      </w:r>
    </w:p>
    <w:p>
      <w:pPr>
        <w:pStyle w:val="6"/>
        <w:rPr>
          <w:szCs w:val="21"/>
        </w:rPr>
      </w:pPr>
      <w:r>
        <w:rPr>
          <w:rFonts w:hint="eastAsia"/>
        </w:rPr>
        <w:t xml:space="preserve">第五章 </w:t>
      </w:r>
      <w:r>
        <w:rPr>
          <w:rFonts w:hint="eastAsia"/>
          <w:szCs w:val="21"/>
        </w:rPr>
        <w:t>利用数组处理批量数据</w:t>
      </w:r>
    </w:p>
    <w:p>
      <w:pPr>
        <w:pStyle w:val="6"/>
      </w:pPr>
      <w:r>
        <w:rPr>
          <w:rFonts w:hint="eastAsia" w:hAnsi="宋体"/>
          <w:szCs w:val="21"/>
        </w:rPr>
        <w:t>数组的基本的概念, 能运用数组存储批量数据, 并对这些数据进行输入、输出、计算和其它操作</w:t>
      </w:r>
      <w:r>
        <w:rPr>
          <w:rFonts w:hint="eastAsia"/>
        </w:rPr>
        <w:t>。</w:t>
      </w:r>
    </w:p>
    <w:p>
      <w:pPr>
        <w:pStyle w:val="6"/>
        <w:rPr>
          <w:szCs w:val="21"/>
        </w:rPr>
      </w:pPr>
      <w:r>
        <w:rPr>
          <w:rFonts w:hint="eastAsia"/>
        </w:rPr>
        <w:t xml:space="preserve">第六章 </w:t>
      </w:r>
      <w:r>
        <w:rPr>
          <w:rFonts w:hint="eastAsia"/>
          <w:szCs w:val="21"/>
        </w:rPr>
        <w:t>用函数实现模块化程序设计</w:t>
      </w:r>
    </w:p>
    <w:p>
      <w:pPr>
        <w:pStyle w:val="6"/>
      </w:pPr>
      <w:r>
        <w:rPr>
          <w:rFonts w:hint="eastAsia" w:hAnsi="宋体"/>
          <w:szCs w:val="21"/>
        </w:rPr>
        <w:t>函数的基本概念, 学会使用系统数学函数, 掌握自定义函数, 学会对复杂程序进行功能分解, 学习递归算法, 掌握变量的作用域和存储类别</w:t>
      </w:r>
      <w:r>
        <w:rPr>
          <w:rFonts w:hint="eastAsia"/>
        </w:rPr>
        <w:t>。</w:t>
      </w:r>
    </w:p>
    <w:p>
      <w:pPr>
        <w:pStyle w:val="6"/>
        <w:rPr>
          <w:szCs w:val="21"/>
        </w:rPr>
      </w:pPr>
      <w:r>
        <w:rPr>
          <w:rFonts w:hint="eastAsia"/>
        </w:rPr>
        <w:t xml:space="preserve">第七章 </w:t>
      </w:r>
      <w:r>
        <w:rPr>
          <w:rFonts w:hint="eastAsia"/>
          <w:szCs w:val="21"/>
        </w:rPr>
        <w:t>善于利用指针</w:t>
      </w:r>
    </w:p>
    <w:p>
      <w:pPr>
        <w:pStyle w:val="6"/>
      </w:pPr>
      <w:r>
        <w:rPr>
          <w:rFonts w:hint="eastAsia" w:hAnsi="宋体"/>
          <w:szCs w:val="21"/>
        </w:rPr>
        <w:t>指针的基本概念, 掌握指针的基本用法, 能运用指针编写更加通用的函数</w:t>
      </w:r>
      <w:r>
        <w:rPr>
          <w:rFonts w:hint="eastAsia"/>
        </w:rPr>
        <w:t>。</w:t>
      </w:r>
    </w:p>
    <w:p>
      <w:pPr>
        <w:pStyle w:val="6"/>
        <w:rPr>
          <w:szCs w:val="21"/>
        </w:rPr>
      </w:pPr>
      <w:r>
        <w:rPr>
          <w:rFonts w:hint="eastAsia"/>
        </w:rPr>
        <w:t xml:space="preserve">第八章 </w:t>
      </w:r>
      <w:r>
        <w:rPr>
          <w:rFonts w:hint="eastAsia"/>
          <w:szCs w:val="21"/>
        </w:rPr>
        <w:t>用户自己建立数据类型</w:t>
      </w:r>
    </w:p>
    <w:p>
      <w:pPr>
        <w:pStyle w:val="6"/>
      </w:pPr>
      <w:r>
        <w:rPr>
          <w:rFonts w:hint="eastAsia" w:hAnsi="宋体"/>
          <w:szCs w:val="21"/>
        </w:rPr>
        <w:t>了解结构的概念, 学会运用结构变量解决实际问题。</w:t>
      </w:r>
    </w:p>
    <w:p>
      <w:pPr>
        <w:pStyle w:val="22"/>
      </w:pPr>
      <w:r>
        <w:rPr>
          <w:rFonts w:hint="eastAsia"/>
        </w:rPr>
        <w:t>(二) 各部分所占比重</w:t>
      </w:r>
    </w:p>
    <w:p>
      <w:pPr>
        <w:pStyle w:val="6"/>
      </w:pPr>
      <w:r>
        <w:rPr>
          <w:rFonts w:hint="eastAsia"/>
        </w:rPr>
        <w:t>1. 基本理论: 60%</w:t>
      </w:r>
    </w:p>
    <w:p>
      <w:pPr>
        <w:pStyle w:val="6"/>
      </w:pPr>
      <w:r>
        <w:rPr>
          <w:rFonts w:hint="eastAsia"/>
        </w:rPr>
        <w:t>2. 综合应用: 40%</w:t>
      </w:r>
    </w:p>
    <w:p>
      <w:pPr>
        <w:pStyle w:val="6"/>
        <w:rPr>
          <w:szCs w:val="21"/>
        </w:rPr>
      </w:pPr>
      <w:r>
        <w:rPr>
          <w:rFonts w:hint="eastAsia"/>
        </w:rPr>
        <w:t xml:space="preserve">第一章 程序设计和C语言(5%),第二章 最简单的C程序设计——顺序程序设计(20%),第三章 </w:t>
      </w:r>
      <w:r>
        <w:rPr>
          <w:rFonts w:hint="eastAsia"/>
          <w:szCs w:val="21"/>
        </w:rPr>
        <w:t>选择结构程序设计</w:t>
      </w:r>
      <w:r>
        <w:rPr>
          <w:rFonts w:hint="eastAsia"/>
        </w:rPr>
        <w:t xml:space="preserve">(20%),第四章 循环结构程序设计(20%),第五章 </w:t>
      </w:r>
      <w:r>
        <w:rPr>
          <w:rFonts w:hint="eastAsia"/>
          <w:szCs w:val="21"/>
        </w:rPr>
        <w:t>利用数组处理批量数据</w:t>
      </w:r>
      <w:r>
        <w:rPr>
          <w:rFonts w:hint="eastAsia"/>
        </w:rPr>
        <w:t xml:space="preserve">(20%),第六章 </w:t>
      </w:r>
      <w:r>
        <w:rPr>
          <w:rFonts w:hint="eastAsia"/>
          <w:szCs w:val="21"/>
        </w:rPr>
        <w:t>用函数实现模块化程序设计</w:t>
      </w:r>
      <w:r>
        <w:rPr>
          <w:rFonts w:hint="eastAsia"/>
        </w:rPr>
        <w:t xml:space="preserve">(10%),第七章 </w:t>
      </w:r>
      <w:r>
        <w:rPr>
          <w:rFonts w:hint="eastAsia"/>
          <w:szCs w:val="21"/>
        </w:rPr>
        <w:t>善于利用指针</w:t>
      </w:r>
      <w:r>
        <w:rPr>
          <w:rFonts w:hint="eastAsia"/>
        </w:rPr>
        <w:t xml:space="preserve">(3%),第八章 </w:t>
      </w:r>
      <w:r>
        <w:rPr>
          <w:rFonts w:hint="eastAsia"/>
          <w:szCs w:val="21"/>
        </w:rPr>
        <w:t>用户自己建立数据类型</w:t>
      </w:r>
      <w:r>
        <w:rPr>
          <w:rFonts w:hint="eastAsia"/>
        </w:rPr>
        <w:t>(2%)</w:t>
      </w:r>
    </w:p>
    <w:p>
      <w:pPr>
        <w:pStyle w:val="22"/>
      </w:pPr>
      <w:r>
        <w:rPr>
          <w:rFonts w:hint="eastAsia"/>
        </w:rPr>
        <w:t>(三) 难易程度</w:t>
      </w:r>
    </w:p>
    <w:p>
      <w:pPr>
        <w:pStyle w:val="6"/>
      </w:pPr>
      <w:r>
        <w:rPr>
          <w:rFonts w:hint="eastAsia"/>
        </w:rPr>
        <w:t>基本题40%, 综合题40%, 提高题20%。</w:t>
      </w:r>
    </w:p>
    <w:p>
      <w:pPr>
        <w:pStyle w:val="4"/>
        <w:spacing w:before="93" w:after="93"/>
      </w:pPr>
      <w:r>
        <w:rPr>
          <w:rFonts w:hint="eastAsia"/>
        </w:rPr>
        <w:t>三. 考试方法:</w:t>
      </w:r>
    </w:p>
    <w:p>
      <w:pPr>
        <w:pStyle w:val="6"/>
      </w:pPr>
      <w:r>
        <w:rPr>
          <w:rFonts w:hint="eastAsia"/>
        </w:rPr>
        <w:t>笔试, 闭卷, 100分钟。</w:t>
      </w:r>
    </w:p>
    <w:p>
      <w:pPr>
        <w:pStyle w:val="4"/>
        <w:spacing w:before="93" w:after="93"/>
      </w:pPr>
      <w:r>
        <w:rPr>
          <w:rFonts w:hint="eastAsia"/>
        </w:rPr>
        <w:t>四. 试题类型:</w:t>
      </w:r>
    </w:p>
    <w:p>
      <w:pPr>
        <w:pStyle w:val="6"/>
      </w:pPr>
      <w:r>
        <w:rPr>
          <w:rFonts w:hint="eastAsia"/>
        </w:rPr>
        <w:t>填空题(20分), 选择(20分), 判断(20分), 程序阅读(10分), 程序填空(10分), 程序设计(20分)。</w:t>
      </w:r>
    </w:p>
    <w:p>
      <w:pPr>
        <w:pStyle w:val="4"/>
        <w:spacing w:before="93" w:after="93"/>
      </w:pPr>
      <w:r>
        <w:rPr>
          <w:rFonts w:hint="eastAsia"/>
        </w:rPr>
        <w:t>五. 成绩评定:</w:t>
      </w:r>
    </w:p>
    <w:p>
      <w:pPr>
        <w:pStyle w:val="6"/>
      </w:pPr>
      <w:r>
        <w:rPr>
          <w:rFonts w:hint="eastAsia"/>
        </w:rPr>
        <w:t>课程成绩满分100, 平时成绩占30%(其中作业占60%, 实验占40%); 考试成绩占70%。</w:t>
      </w:r>
    </w:p>
    <w:p>
      <w:pPr>
        <w:pStyle w:val="6"/>
      </w:pP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p>
    <w:p>
      <w:pPr>
        <w:spacing w:line="360" w:lineRule="auto"/>
        <w:rPr>
          <w:rFonts w:asciiTheme="majorEastAsia" w:hAnsiTheme="majorEastAsia" w:eastAsiaTheme="majorEastAsia"/>
          <w:szCs w:val="21"/>
        </w:rPr>
      </w:pPr>
      <w:r>
        <w:rPr>
          <w:rFonts w:hint="eastAsia" w:asciiTheme="majorEastAsia" w:hAnsiTheme="majorEastAsia" w:eastAsiaTheme="majorEastAsia"/>
          <w:szCs w:val="21"/>
        </w:rPr>
        <w:t>附件四：实验指导书（节选）</w:t>
      </w:r>
    </w:p>
    <w:p>
      <w:pPr>
        <w:jc w:val="center"/>
        <w:rPr>
          <w:rFonts w:ascii="黑体" w:hAnsi="黑体" w:eastAsia="黑体"/>
          <w:b/>
          <w:sz w:val="32"/>
          <w:szCs w:val="32"/>
        </w:rPr>
      </w:pPr>
      <w:r>
        <w:rPr>
          <w:rFonts w:hint="eastAsia" w:ascii="黑体" w:hAnsi="黑体" w:eastAsia="黑体"/>
          <w:b/>
          <w:sz w:val="32"/>
          <w:szCs w:val="32"/>
        </w:rPr>
        <w:t>实验1 Dev-c++集成开发环境及简单程序设计</w:t>
      </w:r>
    </w:p>
    <w:p>
      <w:r>
        <w:rPr>
          <w:rFonts w:hint="eastAsia"/>
        </w:rPr>
        <w:t>一、实验目的</w:t>
      </w:r>
    </w:p>
    <w:p>
      <w:pPr>
        <w:ind w:firstLine="420" w:firstLineChars="200"/>
      </w:pPr>
      <w:r>
        <w:rPr>
          <w:rFonts w:hint="eastAsia"/>
        </w:rPr>
        <w:t>编写简单的C 程序（顺序结构的程序），熟悉</w:t>
      </w:r>
      <w:r>
        <w:t>Dev</w:t>
      </w:r>
      <w:r>
        <w:rPr>
          <w:rFonts w:hint="eastAsia"/>
        </w:rPr>
        <w:t>-</w:t>
      </w:r>
      <w:r>
        <w:t>c++</w:t>
      </w:r>
      <w:r>
        <w:rPr>
          <w:rFonts w:hint="eastAsia"/>
        </w:rPr>
        <w:t>集成开发环境，学会在集成</w:t>
      </w:r>
    </w:p>
    <w:p>
      <w:r>
        <w:rPr>
          <w:rFonts w:hint="eastAsia"/>
        </w:rPr>
        <w:t>开发环境中编辑、编译、连接及运行程序的方法，初步熟悉C程序的结构及特点。</w:t>
      </w:r>
    </w:p>
    <w:p/>
    <w:p>
      <w:r>
        <w:rPr>
          <w:rFonts w:hint="eastAsia"/>
        </w:rPr>
        <w:t>二、实验步骤</w:t>
      </w:r>
    </w:p>
    <w:p>
      <w:r>
        <w:rPr>
          <w:rFonts w:hint="eastAsia"/>
        </w:rPr>
        <w:t>1、创建自己的目录</w:t>
      </w:r>
    </w:p>
    <w:p>
      <w:pPr>
        <w:ind w:firstLine="420" w:firstLineChars="200"/>
      </w:pPr>
      <w:r>
        <w:rPr>
          <w:rFonts w:hint="eastAsia"/>
        </w:rPr>
        <w:t>为了避免将不同的人、不同性质和用途的程序混放在一起，每个学生设一个专用的</w:t>
      </w:r>
    </w:p>
    <w:p>
      <w:r>
        <w:rPr>
          <w:rFonts w:hint="eastAsia"/>
        </w:rPr>
        <w:t>子目录，以后实验中的源程序文件和编译生成的目标文件都可以存放在此子目录中。在本次实验中用自己的学号创建自己的目录，例如：D:\201401002。</w:t>
      </w:r>
    </w:p>
    <w:p/>
    <w:p>
      <w:r>
        <w:rPr>
          <w:rFonts w:hint="eastAsia"/>
        </w:rPr>
        <w:t>2、进入Dev- c++，体会一个小程序编辑、编译、连接及运行的全过程。</w:t>
      </w:r>
    </w:p>
    <w:p>
      <w:pPr>
        <w:ind w:firstLine="435"/>
      </w:pPr>
      <w:r>
        <w:rPr>
          <w:rFonts w:hint="eastAsia"/>
        </w:rPr>
        <w:t>通过桌面快捷方式，或开始菜单—所有程序—Dev-c++进入环境。</w:t>
      </w:r>
    </w:p>
    <w:p>
      <w:pPr>
        <w:ind w:firstLine="435"/>
      </w:pPr>
      <w:r>
        <w:rPr>
          <w:rFonts w:hint="eastAsia"/>
        </w:rPr>
        <w:t>(1)新建源代码：</w:t>
      </w:r>
    </w:p>
    <w:p>
      <w:pPr>
        <w:ind w:firstLine="435"/>
      </w:pPr>
      <w:r>
        <w:rPr>
          <w:rFonts w:hint="eastAsia"/>
        </w:rPr>
        <w:drawing>
          <wp:inline distT="0" distB="0" distL="0" distR="0">
            <wp:extent cx="5276850" cy="3800475"/>
            <wp:effectExtent l="19050" t="0" r="0" b="0"/>
            <wp:docPr id="43" name="图片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3" name="图片 43"/>
                    <pic:cNvPicPr>
                      <a:picLocks noChangeAspect="1" noChangeArrowheads="1"/>
                    </pic:cNvPicPr>
                  </pic:nvPicPr>
                  <pic:blipFill>
                    <a:blip r:embed="rId10"/>
                    <a:srcRect/>
                    <a:stretch>
                      <a:fillRect/>
                    </a:stretch>
                  </pic:blipFill>
                  <pic:spPr>
                    <a:xfrm>
                      <a:off x="0" y="0"/>
                      <a:ext cx="5276850" cy="3800475"/>
                    </a:xfrm>
                    <a:prstGeom prst="rect">
                      <a:avLst/>
                    </a:prstGeom>
                    <a:noFill/>
                    <a:ln w="9525">
                      <a:noFill/>
                      <a:miter lim="800000"/>
                      <a:headEnd/>
                      <a:tailEnd/>
                    </a:ln>
                  </pic:spPr>
                </pic:pic>
              </a:graphicData>
            </a:graphic>
          </wp:inline>
        </w:drawing>
      </w:r>
    </w:p>
    <w:p>
      <w:pPr>
        <w:ind w:firstLine="435"/>
      </w:pPr>
      <w:r>
        <w:rPr>
          <w:rFonts w:hint="eastAsia"/>
        </w:rPr>
        <w:t>(2)编辑源代码：</w:t>
      </w:r>
    </w:p>
    <w:p>
      <w:pPr>
        <w:spacing w:line="360" w:lineRule="auto"/>
        <w:rPr>
          <w:rFonts w:asciiTheme="majorEastAsia" w:hAnsiTheme="majorEastAsia" w:eastAsiaTheme="majorEastAsia"/>
          <w:szCs w:val="21"/>
        </w:rPr>
      </w:pPr>
      <w:bookmarkStart w:id="9" w:name="_GoBack"/>
      <w:bookmarkEnd w:id="9"/>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080E0000" w:usb2="00000000"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00007A87" w:usb1="80000000" w:usb2="00000008" w:usb3="00000000" w:csb0="400001FF" w:csb1="FFFF0000"/>
  </w:font>
  <w:font w:name="黑体">
    <w:panose1 w:val="02010600030101010101"/>
    <w:charset w:val="86"/>
    <w:family w:val="auto"/>
    <w:pitch w:val="default"/>
    <w:sig w:usb0="00000001" w:usb1="080E0000" w:usb2="00000000" w:usb3="00000000" w:csb0="00040000" w:csb1="00000000"/>
  </w:font>
  <w:font w:name="Courier New">
    <w:panose1 w:val="02070309020205020404"/>
    <w:charset w:val="01"/>
    <w:family w:val="modern"/>
    <w:pitch w:val="default"/>
    <w:sig w:usb0="00007A87" w:usb1="80000000" w:usb2="00000008" w:usb3="00000000" w:csb0="400001FF" w:csb1="FFFF0000"/>
  </w:font>
  <w:font w:name="Symbol">
    <w:panose1 w:val="05050102010706020507"/>
    <w:charset w:val="02"/>
    <w:family w:val="roman"/>
    <w:pitch w:val="default"/>
    <w:sig w:usb0="00000000" w:usb1="00000000" w:usb2="00000000" w:usb3="00000000" w:csb0="80000000" w:csb1="00000000"/>
  </w:font>
  <w:font w:name="Cambria">
    <w:altName w:val="High Tower Text"/>
    <w:panose1 w:val="02040503050406030204"/>
    <w:charset w:val="00"/>
    <w:family w:val="roman"/>
    <w:pitch w:val="default"/>
    <w:sig w:usb0="00000000" w:usb1="00000000" w:usb2="00000000" w:usb3="00000000" w:csb0="0000019F" w:csb1="00000000"/>
  </w:font>
  <w:font w:name="Calibri">
    <w:altName w:val="Century Gothic"/>
    <w:panose1 w:val="020F0502020204030204"/>
    <w:charset w:val="00"/>
    <w:family w:val="swiss"/>
    <w:pitch w:val="default"/>
    <w:sig w:usb0="00000000" w:usb1="00000000" w:usb2="00000001" w:usb3="00000000" w:csb0="0000019F" w:csb1="00000000"/>
  </w:font>
  <w:font w:name="Arial">
    <w:panose1 w:val="020B0604020202020204"/>
    <w:charset w:val="00"/>
    <w:family w:val="swiss"/>
    <w:pitch w:val="default"/>
    <w:sig w:usb0="00007A87" w:usb1="80000000" w:usb2="00000008" w:usb3="00000000" w:csb0="400001FF" w:csb1="FFFF0000"/>
  </w:font>
  <w:font w:name="Arial Narrow">
    <w:panose1 w:val="020B0506020202030204"/>
    <w:charset w:val="00"/>
    <w:family w:val="swiss"/>
    <w:pitch w:val="default"/>
    <w:sig w:usb0="00000287" w:usb1="00000000" w:usb2="00000000" w:usb3="00000000" w:csb0="2000009F" w:csb1="DFD70000"/>
  </w:font>
  <w:font w:name="楷体">
    <w:altName w:val="楷体_GB2312"/>
    <w:panose1 w:val="02010609060101010101"/>
    <w:charset w:val="86"/>
    <w:family w:val="modern"/>
    <w:pitch w:val="default"/>
    <w:sig w:usb0="00000000" w:usb1="00000000" w:usb2="00000016" w:usb3="00000000" w:csb0="00040001" w:csb1="00000000"/>
  </w:font>
  <w:font w:name="楷体_GB2312">
    <w:panose1 w:val="02010609030101010101"/>
    <w:charset w:val="86"/>
    <w:family w:val="roman"/>
    <w:pitch w:val="default"/>
    <w:sig w:usb0="00000001" w:usb1="080E0000" w:usb2="00000000" w:usb3="00000000" w:csb0="00040000" w:csb1="00000000"/>
  </w:font>
  <w:font w:name="ˎ̥">
    <w:altName w:val="Times New Roman"/>
    <w:panose1 w:val="00000000000000000000"/>
    <w:charset w:val="00"/>
    <w:family w:val="roman"/>
    <w:pitch w:val="default"/>
    <w:sig w:usb0="00000000" w:usb1="00000000" w:usb2="00000000" w:usb3="00000000" w:csb0="00000000" w:csb1="00000000"/>
  </w:font>
  <w:font w:name="Century Gothic">
    <w:panose1 w:val="020B0502020202020204"/>
    <w:charset w:val="00"/>
    <w:family w:val="auto"/>
    <w:pitch w:val="default"/>
    <w:sig w:usb0="00000287" w:usb1="00000000" w:usb2="00000000" w:usb3="00000000" w:csb0="2000009F" w:csb1="DFD70000"/>
  </w:font>
  <w:font w:name="High Tower Text">
    <w:panose1 w:val="02040502050506030303"/>
    <w:charset w:val="00"/>
    <w:family w:val="auto"/>
    <w:pitch w:val="default"/>
    <w:sig w:usb0="00000003" w:usb1="00000000" w:usb2="00000000" w:usb3="00000000" w:csb0="2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8"/>
      <w:ind w:firstLine="8100" w:firstLineChars="4500"/>
    </w:pPr>
    <w:sdt>
      <w:sdtPr>
        <w:id w:val="20258837"/>
      </w:sdtPr>
      <w:sdtContent>
        <w:r>
          <w:fldChar w:fldCharType="begin"/>
        </w:r>
        <w:r>
          <w:instrText xml:space="preserve"> PAGE   \* MERGEFORMAT </w:instrText>
        </w:r>
        <w:r>
          <w:fldChar w:fldCharType="separate"/>
        </w:r>
        <w:r>
          <w:rPr>
            <w:lang w:val="zh-CN"/>
          </w:rPr>
          <w:t>34</w:t>
        </w:r>
        <w:r>
          <w:rPr>
            <w:lang w:val="zh-CN"/>
          </w:rPr>
          <w:fldChar w:fldCharType="end"/>
        </w:r>
      </w:sdtContent>
    </w:sdt>
  </w:p>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0325232"/>
    <w:rsid w:val="00005E4D"/>
    <w:rsid w:val="00016B2C"/>
    <w:rsid w:val="0003500B"/>
    <w:rsid w:val="00074E05"/>
    <w:rsid w:val="00080851"/>
    <w:rsid w:val="0008629E"/>
    <w:rsid w:val="000C1A9E"/>
    <w:rsid w:val="000C7085"/>
    <w:rsid w:val="0011192A"/>
    <w:rsid w:val="00155AA6"/>
    <w:rsid w:val="0021291E"/>
    <w:rsid w:val="00261BF0"/>
    <w:rsid w:val="002D7A57"/>
    <w:rsid w:val="002F03BF"/>
    <w:rsid w:val="00305388"/>
    <w:rsid w:val="003062C7"/>
    <w:rsid w:val="00325232"/>
    <w:rsid w:val="00330E02"/>
    <w:rsid w:val="0039177B"/>
    <w:rsid w:val="003C7212"/>
    <w:rsid w:val="00420615"/>
    <w:rsid w:val="00474C91"/>
    <w:rsid w:val="00483BAC"/>
    <w:rsid w:val="004F58CE"/>
    <w:rsid w:val="0059163E"/>
    <w:rsid w:val="00592058"/>
    <w:rsid w:val="005B0BF1"/>
    <w:rsid w:val="005C7FAF"/>
    <w:rsid w:val="005E489A"/>
    <w:rsid w:val="005F2024"/>
    <w:rsid w:val="00632551"/>
    <w:rsid w:val="0066307D"/>
    <w:rsid w:val="00681608"/>
    <w:rsid w:val="00692B92"/>
    <w:rsid w:val="00692DC6"/>
    <w:rsid w:val="006D20C8"/>
    <w:rsid w:val="006F1D38"/>
    <w:rsid w:val="00705170"/>
    <w:rsid w:val="007539D9"/>
    <w:rsid w:val="00780872"/>
    <w:rsid w:val="00780C11"/>
    <w:rsid w:val="007917E5"/>
    <w:rsid w:val="00813B49"/>
    <w:rsid w:val="008A299C"/>
    <w:rsid w:val="008C5295"/>
    <w:rsid w:val="009276C7"/>
    <w:rsid w:val="00936354"/>
    <w:rsid w:val="00AA32D0"/>
    <w:rsid w:val="00B27D3C"/>
    <w:rsid w:val="00B7702D"/>
    <w:rsid w:val="00B770A5"/>
    <w:rsid w:val="00CA3DC7"/>
    <w:rsid w:val="00D07956"/>
    <w:rsid w:val="00D65BA6"/>
    <w:rsid w:val="00D90DE7"/>
    <w:rsid w:val="00DB7E9D"/>
    <w:rsid w:val="00DE6738"/>
    <w:rsid w:val="00DF7C7A"/>
    <w:rsid w:val="00E3464B"/>
    <w:rsid w:val="00E93505"/>
    <w:rsid w:val="00EA5EAB"/>
    <w:rsid w:val="00F34CCC"/>
    <w:rsid w:val="00F3611B"/>
    <w:rsid w:val="00F84550"/>
    <w:rsid w:val="00F857B1"/>
    <w:rsid w:val="705B77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nhideWhenUsed="0" w:uiPriority="0" w:semiHidden="0" w:name="Normal Indent"/>
    <w:lsdException w:uiPriority="99" w:name="footnote text"/>
    <w:lsdException w:uiPriority="99" w:name="annotation text"/>
    <w:lsdException w:uiPriority="99" w:name="header"/>
    <w:lsdException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semiHidden="0" w:name="Hyperlink"/>
    <w:lsdException w:uiPriority="99" w:name="FollowedHyperlink"/>
    <w:lsdException w:qFormat="1" w:unhideWhenUsed="0" w:uiPriority="22" w:semiHidden="0" w:name="Strong"/>
    <w:lsdException w:qFormat="1" w:unhideWhenUsed="0" w:uiPriority="0" w:semiHidden="0" w:name="Emphasis"/>
    <w:lsdException w:uiPriority="99" w:name="Document Map"/>
    <w:lsdException w:uiPriority="99" w:name="Plain Text"/>
    <w:lsdException w:uiPriority="99" w:name="E-mail Signature"/>
    <w:lsdException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0"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0"/>
    <w:pPr>
      <w:keepNext/>
      <w:keepLines/>
      <w:spacing w:beforeLines="100" w:afterLines="100" w:line="360" w:lineRule="auto"/>
      <w:jc w:val="center"/>
      <w:outlineLvl w:val="0"/>
    </w:pPr>
    <w:rPr>
      <w:rFonts w:ascii="Times New Roman" w:hAnsi="Times New Roman" w:eastAsia="黑体" w:cs="Times New Roman"/>
      <w:b/>
      <w:bCs/>
      <w:kern w:val="44"/>
      <w:sz w:val="32"/>
      <w:szCs w:val="44"/>
    </w:rPr>
  </w:style>
  <w:style w:type="paragraph" w:styleId="3">
    <w:name w:val="heading 2"/>
    <w:basedOn w:val="1"/>
    <w:next w:val="1"/>
    <w:link w:val="19"/>
    <w:qFormat/>
    <w:uiPriority w:val="0"/>
    <w:pPr>
      <w:keepNext/>
      <w:keepLines/>
      <w:spacing w:beforeLines="50" w:afterLines="50" w:line="336" w:lineRule="auto"/>
      <w:ind w:firstLine="200" w:firstLineChars="200"/>
      <w:jc w:val="left"/>
      <w:outlineLvl w:val="1"/>
    </w:pPr>
    <w:rPr>
      <w:rFonts w:ascii="Times New Roman" w:hAnsi="Times New Roman" w:eastAsia="黑体" w:cs="Times New Roman"/>
      <w:b/>
      <w:bCs/>
      <w:sz w:val="28"/>
      <w:szCs w:val="32"/>
    </w:rPr>
  </w:style>
  <w:style w:type="paragraph" w:styleId="4">
    <w:name w:val="heading 3"/>
    <w:basedOn w:val="1"/>
    <w:next w:val="1"/>
    <w:link w:val="20"/>
    <w:qFormat/>
    <w:uiPriority w:val="0"/>
    <w:pPr>
      <w:keepNext/>
      <w:keepLines/>
      <w:spacing w:beforeLines="30" w:afterLines="30" w:line="336" w:lineRule="auto"/>
      <w:jc w:val="center"/>
      <w:outlineLvl w:val="2"/>
    </w:pPr>
    <w:rPr>
      <w:rFonts w:ascii="Times New Roman" w:hAnsi="Times New Roman" w:eastAsia="黑体" w:cs="Times New Roman"/>
      <w:b/>
      <w:bCs/>
      <w:sz w:val="24"/>
      <w:szCs w:val="32"/>
    </w:rPr>
  </w:style>
  <w:style w:type="paragraph" w:styleId="5">
    <w:name w:val="heading 4"/>
    <w:basedOn w:val="1"/>
    <w:next w:val="1"/>
    <w:link w:val="21"/>
    <w:qFormat/>
    <w:uiPriority w:val="0"/>
    <w:pPr>
      <w:keepNext/>
      <w:keepLines/>
      <w:spacing w:before="280" w:after="290" w:line="376" w:lineRule="auto"/>
      <w:outlineLvl w:val="3"/>
    </w:pPr>
    <w:rPr>
      <w:rFonts w:ascii="Arial" w:hAnsi="Arial" w:eastAsia="黑体" w:cs="Times New Roman"/>
      <w:b/>
      <w:bCs/>
      <w:sz w:val="28"/>
      <w:szCs w:val="28"/>
    </w:rPr>
  </w:style>
  <w:style w:type="character" w:default="1" w:styleId="11">
    <w:name w:val="Default Paragraph Font"/>
    <w:unhideWhenUsed/>
    <w:uiPriority w:val="1"/>
  </w:style>
  <w:style w:type="table" w:default="1" w:styleId="14">
    <w:name w:val="Normal Table"/>
    <w:unhideWhenUsed/>
    <w:qFormat/>
    <w:uiPriority w:val="99"/>
    <w:tblPr>
      <w:tblLayout w:type="fixed"/>
      <w:tblCellMar>
        <w:top w:w="0" w:type="dxa"/>
        <w:left w:w="108" w:type="dxa"/>
        <w:bottom w:w="0" w:type="dxa"/>
        <w:right w:w="108" w:type="dxa"/>
      </w:tblCellMar>
    </w:tblPr>
  </w:style>
  <w:style w:type="paragraph" w:styleId="6">
    <w:name w:val="Normal Indent"/>
    <w:basedOn w:val="1"/>
    <w:uiPriority w:val="0"/>
    <w:pPr>
      <w:spacing w:line="360" w:lineRule="auto"/>
      <w:ind w:firstLine="420" w:firstLineChars="200"/>
    </w:pPr>
    <w:rPr>
      <w:rFonts w:ascii="Times New Roman" w:hAnsi="Times New Roman" w:eastAsia="宋体" w:cs="Times New Roman"/>
      <w:szCs w:val="24"/>
    </w:rPr>
  </w:style>
  <w:style w:type="paragraph" w:styleId="7">
    <w:name w:val="Balloon Text"/>
    <w:basedOn w:val="1"/>
    <w:link w:val="23"/>
    <w:unhideWhenUsed/>
    <w:uiPriority w:val="99"/>
    <w:rPr>
      <w:sz w:val="18"/>
      <w:szCs w:val="18"/>
    </w:rPr>
  </w:style>
  <w:style w:type="paragraph" w:styleId="8">
    <w:name w:val="footer"/>
    <w:basedOn w:val="1"/>
    <w:link w:val="17"/>
    <w:unhideWhenUsed/>
    <w:uiPriority w:val="99"/>
    <w:pPr>
      <w:tabs>
        <w:tab w:val="center" w:pos="4153"/>
        <w:tab w:val="right" w:pos="8306"/>
      </w:tabs>
      <w:snapToGrid w:val="0"/>
      <w:jc w:val="left"/>
    </w:pPr>
    <w:rPr>
      <w:sz w:val="18"/>
      <w:szCs w:val="18"/>
    </w:rPr>
  </w:style>
  <w:style w:type="paragraph" w:styleId="9">
    <w:name w:val="header"/>
    <w:basedOn w:val="1"/>
    <w:link w:val="16"/>
    <w:unhideWhenUsed/>
    <w:uiPriority w:val="99"/>
    <w:pPr>
      <w:pBdr>
        <w:bottom w:val="single" w:color="auto" w:sz="6" w:space="1"/>
      </w:pBdr>
      <w:tabs>
        <w:tab w:val="center" w:pos="4153"/>
        <w:tab w:val="right" w:pos="8306"/>
      </w:tabs>
      <w:snapToGrid w:val="0"/>
      <w:jc w:val="center"/>
    </w:pPr>
    <w:rPr>
      <w:sz w:val="18"/>
      <w:szCs w:val="18"/>
    </w:rPr>
  </w:style>
  <w:style w:type="paragraph" w:styleId="10">
    <w:name w:val="Normal (Web)"/>
    <w:basedOn w:val="1"/>
    <w:unhideWhenUsed/>
    <w:uiPriority w:val="99"/>
    <w:pPr>
      <w:widowControl/>
      <w:spacing w:before="100" w:beforeAutospacing="1" w:after="100" w:afterAutospacing="1"/>
      <w:jc w:val="left"/>
    </w:pPr>
    <w:rPr>
      <w:rFonts w:ascii="宋体" w:hAnsi="宋体" w:eastAsia="宋体" w:cs="宋体"/>
      <w:kern w:val="0"/>
      <w:sz w:val="24"/>
      <w:szCs w:val="24"/>
    </w:rPr>
  </w:style>
  <w:style w:type="character" w:styleId="12">
    <w:name w:val="Emphasis"/>
    <w:basedOn w:val="11"/>
    <w:qFormat/>
    <w:uiPriority w:val="0"/>
    <w:rPr>
      <w:rFonts w:ascii="Arial Narrow" w:hAnsi="Arial Narrow" w:eastAsia="黑体"/>
      <w:iCs/>
    </w:rPr>
  </w:style>
  <w:style w:type="character" w:styleId="13">
    <w:name w:val="Hyperlink"/>
    <w:basedOn w:val="11"/>
    <w:unhideWhenUsed/>
    <w:uiPriority w:val="99"/>
    <w:rPr>
      <w:color w:val="0000FF" w:themeColor="hyperlink"/>
      <w:u w:val="single"/>
    </w:rPr>
  </w:style>
  <w:style w:type="table" w:styleId="15">
    <w:name w:val="Table Grid"/>
    <w:basedOn w:val="14"/>
    <w:uiPriority w:val="0"/>
    <w:pPr>
      <w:widowControl w:val="0"/>
      <w:jc w:val="both"/>
    </w:pPr>
    <w:rPr>
      <w:rFonts w:ascii="Calibri" w:hAnsi="Calibri" w:eastAsia="宋体" w:cs="Times New Roman"/>
      <w:kern w:val="0"/>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style>
  <w:style w:type="character" w:customStyle="1" w:styleId="16">
    <w:name w:val="页眉 Char"/>
    <w:basedOn w:val="11"/>
    <w:link w:val="9"/>
    <w:semiHidden/>
    <w:uiPriority w:val="99"/>
    <w:rPr>
      <w:sz w:val="18"/>
      <w:szCs w:val="18"/>
    </w:rPr>
  </w:style>
  <w:style w:type="character" w:customStyle="1" w:styleId="17">
    <w:name w:val="页脚 Char"/>
    <w:basedOn w:val="11"/>
    <w:link w:val="8"/>
    <w:uiPriority w:val="99"/>
    <w:rPr>
      <w:sz w:val="18"/>
      <w:szCs w:val="18"/>
    </w:rPr>
  </w:style>
  <w:style w:type="character" w:customStyle="1" w:styleId="18">
    <w:name w:val="标题 1 Char"/>
    <w:basedOn w:val="11"/>
    <w:link w:val="2"/>
    <w:uiPriority w:val="0"/>
    <w:rPr>
      <w:rFonts w:ascii="Times New Roman" w:hAnsi="Times New Roman" w:eastAsia="黑体" w:cs="Times New Roman"/>
      <w:b/>
      <w:bCs/>
      <w:kern w:val="44"/>
      <w:sz w:val="32"/>
      <w:szCs w:val="44"/>
    </w:rPr>
  </w:style>
  <w:style w:type="character" w:customStyle="1" w:styleId="19">
    <w:name w:val="标题 2 Char"/>
    <w:basedOn w:val="11"/>
    <w:link w:val="3"/>
    <w:uiPriority w:val="0"/>
    <w:rPr>
      <w:rFonts w:ascii="Times New Roman" w:hAnsi="Times New Roman" w:eastAsia="黑体" w:cs="Times New Roman"/>
      <w:b/>
      <w:bCs/>
      <w:sz w:val="28"/>
      <w:szCs w:val="32"/>
    </w:rPr>
  </w:style>
  <w:style w:type="character" w:customStyle="1" w:styleId="20">
    <w:name w:val="标题 3 Char"/>
    <w:basedOn w:val="11"/>
    <w:link w:val="4"/>
    <w:uiPriority w:val="0"/>
    <w:rPr>
      <w:rFonts w:ascii="Times New Roman" w:hAnsi="Times New Roman" w:eastAsia="黑体" w:cs="Times New Roman"/>
      <w:b/>
      <w:bCs/>
      <w:sz w:val="24"/>
      <w:szCs w:val="32"/>
    </w:rPr>
  </w:style>
  <w:style w:type="character" w:customStyle="1" w:styleId="21">
    <w:name w:val="标题 4 Char"/>
    <w:basedOn w:val="11"/>
    <w:link w:val="5"/>
    <w:uiPriority w:val="0"/>
    <w:rPr>
      <w:rFonts w:ascii="Arial" w:hAnsi="Arial" w:eastAsia="黑体" w:cs="Times New Roman"/>
      <w:b/>
      <w:bCs/>
      <w:sz w:val="28"/>
      <w:szCs w:val="28"/>
    </w:rPr>
  </w:style>
  <w:style w:type="paragraph" w:customStyle="1" w:styleId="22">
    <w:name w:val="标题4"/>
    <w:basedOn w:val="1"/>
    <w:uiPriority w:val="0"/>
    <w:pPr>
      <w:autoSpaceDE w:val="0"/>
      <w:autoSpaceDN w:val="0"/>
      <w:adjustRightInd w:val="0"/>
      <w:snapToGrid w:val="0"/>
      <w:spacing w:line="360" w:lineRule="auto"/>
      <w:ind w:firstLine="425"/>
    </w:pPr>
    <w:rPr>
      <w:rFonts w:ascii="Times New Roman" w:hAnsi="Times New Roman" w:eastAsia="宋体" w:cs="Times New Roman"/>
      <w:szCs w:val="24"/>
    </w:rPr>
  </w:style>
  <w:style w:type="character" w:customStyle="1" w:styleId="23">
    <w:name w:val="批注框文本 Char"/>
    <w:basedOn w:val="11"/>
    <w:link w:val="7"/>
    <w:semiHidden/>
    <w:uiPriority w:val="99"/>
    <w:rPr>
      <w:sz w:val="18"/>
      <w:szCs w:val="18"/>
    </w:rPr>
  </w:style>
</w:styles>
</file>

<file path=word/_rels/document.xml.rels><?xml version="1.0" encoding="UTF-8" standalone="yes"?>
<Relationships xmlns="http://schemas.openxmlformats.org/package/2006/relationships"><Relationship Id="rId9" Type="http://schemas.openxmlformats.org/officeDocument/2006/relationships/image" Target="media/image5.png"/><Relationship Id="rId8" Type="http://schemas.openxmlformats.org/officeDocument/2006/relationships/image" Target="media/image4.png"/><Relationship Id="rId7" Type="http://schemas.openxmlformats.org/officeDocument/2006/relationships/image" Target="media/image3.png"/><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2" Type="http://schemas.openxmlformats.org/officeDocument/2006/relationships/fontTable" Target="fontTable.xml"/><Relationship Id="rId11" Type="http://schemas.openxmlformats.org/officeDocument/2006/relationships/customXml" Target="../customXml/item1.xml"/><Relationship Id="rId10" Type="http://schemas.openxmlformats.org/officeDocument/2006/relationships/image" Target="media/image6.png"/><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34</Pages>
  <Words>3057</Words>
  <Characters>17431</Characters>
  <Lines>145</Lines>
  <Paragraphs>40</Paragraphs>
  <TotalTime>0</TotalTime>
  <ScaleCrop>false</ScaleCrop>
  <LinksUpToDate>false</LinksUpToDate>
  <CharactersWithSpaces>20448</CharactersWithSpaces>
  <Application>WPS Office_10.1.0.6490_F1E327BC-269C-435d-A152-05C5408002CA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2016-12-09T09:37:00Z</dcterms:created>
  <dc:creator>lenovo</dc:creator>
  <cp:lastModifiedBy>Administrator</cp:lastModifiedBy>
  <dcterms:modified xsi:type="dcterms:W3CDTF">2017-06-14T01:26:26Z</dcterms:modified>
  <cp:revision>48</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2052-10.1.0.6490</vt:lpwstr>
  </property>
</Properties>
</file>